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846"/>
        <w:gridCol w:w="6738"/>
        <w:gridCol w:w="815"/>
      </w:tblGrid>
      <w:tr w:rsidR="0005660E" w:rsidRPr="0005660E" w:rsidTr="0017248C">
        <w:trPr>
          <w:trHeight w:val="1276"/>
        </w:trPr>
        <w:tc>
          <w:tcPr>
            <w:tcW w:w="704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 w:rsidRPr="0005660E"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400050" cy="781050"/>
                  <wp:effectExtent l="0" t="0" r="0" b="0"/>
                  <wp:docPr id="1" name="図 2" descr="r3b-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" descr="r3b-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4A56D2" w:rsidRDefault="004A56D2" w:rsidP="004A56D2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4A56D2" w:rsidRDefault="004A56D2" w:rsidP="004A56D2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5660E" w:rsidRPr="009C09CD" w:rsidRDefault="009C09CD" w:rsidP="00BD7620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SIXTEENTH  REGIONAL  CONFERENCE</w:t>
            </w:r>
          </w:p>
        </w:tc>
        <w:tc>
          <w:tcPr>
            <w:tcW w:w="818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 w:hint="eastAsia"/>
                <w:noProof/>
                <w:lang w:eastAsia="ja-JP"/>
              </w:rPr>
              <w:drawing>
                <wp:inline distT="0" distB="0" distL="0" distR="0">
                  <wp:extent cx="352425" cy="781050"/>
                  <wp:effectExtent l="0" t="0" r="9525" b="0"/>
                  <wp:docPr id="5" name="図 5" descr="C:\Users\intl\Desktop\ORARI_Log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intl\Desktop\ORARI_Log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A56D2" w:rsidRDefault="009C09CD" w:rsidP="004A56D2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12</w:t>
      </w:r>
      <w:r w:rsidR="004A56D2">
        <w:rPr>
          <w:rFonts w:hint="eastAsia"/>
          <w:sz w:val="21"/>
          <w:lang w:val="en-US"/>
        </w:rPr>
        <w:t xml:space="preserve"> </w:t>
      </w:r>
      <w:r w:rsidR="004A56D2">
        <w:rPr>
          <w:sz w:val="21"/>
          <w:lang w:val="en-US"/>
        </w:rPr>
        <w:t>–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16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Octo</w:t>
      </w:r>
      <w:r w:rsidR="004A56D2">
        <w:rPr>
          <w:rFonts w:hint="eastAsia"/>
          <w:sz w:val="21"/>
          <w:lang w:val="en-US"/>
        </w:rPr>
        <w:t>ber 20</w:t>
      </w:r>
      <w:r w:rsidR="002F418E">
        <w:rPr>
          <w:rFonts w:hint="eastAsia"/>
          <w:sz w:val="21"/>
          <w:lang w:val="en-US"/>
        </w:rPr>
        <w:t>1</w:t>
      </w:r>
      <w:r>
        <w:rPr>
          <w:sz w:val="21"/>
          <w:lang w:val="en-US"/>
        </w:rPr>
        <w:t>5</w:t>
      </w:r>
      <w:r w:rsidR="004A56D2"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Bali, Indonesia</w:t>
      </w:r>
    </w:p>
    <w:p w:rsidR="00AF62E9" w:rsidRDefault="00AF62E9" w:rsidP="00AF62E9">
      <w:pPr>
        <w:pStyle w:val="Data"/>
        <w:rPr>
          <w:sz w:val="20"/>
          <w:lang w:val="en-US"/>
        </w:rPr>
      </w:pPr>
    </w:p>
    <w:p w:rsidR="00AF62E9" w:rsidRDefault="00AF62E9" w:rsidP="00AF62E9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>No. 1</w:t>
      </w:r>
      <w:r>
        <w:rPr>
          <w:b/>
          <w:lang w:val="en-US"/>
        </w:rPr>
        <w:t>5</w:t>
      </w:r>
      <w:r>
        <w:rPr>
          <w:rFonts w:hint="eastAsia"/>
          <w:b/>
          <w:lang w:val="en-US"/>
        </w:rPr>
        <w:t>/XV</w:t>
      </w:r>
      <w:r>
        <w:rPr>
          <w:b/>
          <w:lang w:val="en-US"/>
        </w:rPr>
        <w:t>I</w:t>
      </w:r>
      <w:r>
        <w:rPr>
          <w:rFonts w:hint="eastAsia"/>
          <w:b/>
          <w:lang w:val="en-US"/>
        </w:rPr>
        <w:t>/0</w:t>
      </w:r>
      <w:r>
        <w:rPr>
          <w:b/>
          <w:lang w:val="en-US"/>
        </w:rPr>
        <w:t>51</w:t>
      </w:r>
    </w:p>
    <w:p w:rsidR="00AF62E9" w:rsidRDefault="00AF62E9" w:rsidP="00AF62E9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rFonts w:hint="eastAsia"/>
          <w:lang w:val="en-US"/>
        </w:rPr>
        <w:t>Agenda Item: 13.2</w:t>
      </w:r>
    </w:p>
    <w:p w:rsidR="00AF62E9" w:rsidRDefault="00AF62E9" w:rsidP="00AF62E9">
      <w:pPr>
        <w:pStyle w:val="Subject"/>
        <w:tabs>
          <w:tab w:val="clear" w:pos="1134"/>
        </w:tabs>
        <w:ind w:left="0" w:firstLine="0"/>
        <w:rPr>
          <w:lang w:val="en-US"/>
        </w:rPr>
      </w:pPr>
      <w:bookmarkStart w:id="0" w:name="recibido"/>
      <w:bookmarkEnd w:id="0"/>
    </w:p>
    <w:p w:rsidR="00AF62E9" w:rsidRDefault="00AF62E9" w:rsidP="00AF62E9">
      <w:pPr>
        <w:pStyle w:val="10"/>
        <w:tabs>
          <w:tab w:val="clear" w:pos="794"/>
          <w:tab w:val="left" w:pos="840"/>
        </w:tabs>
        <w:jc w:val="center"/>
        <w:outlineLvl w:val="0"/>
        <w:rPr>
          <w:b/>
          <w:bCs/>
          <w:sz w:val="28"/>
          <w:lang w:val="en-US"/>
        </w:rPr>
      </w:pPr>
      <w:r>
        <w:rPr>
          <w:b/>
          <w:bCs/>
          <w:sz w:val="28"/>
          <w:lang w:val="en-US"/>
        </w:rPr>
        <w:t>DRAFT BUDGET FOR THE NEXT TRIENNIUM</w:t>
      </w:r>
    </w:p>
    <w:p w:rsidR="00AF62E9" w:rsidRDefault="00AF62E9" w:rsidP="00AF62E9">
      <w:pPr>
        <w:pStyle w:val="Subject"/>
        <w:tabs>
          <w:tab w:val="left" w:pos="840"/>
        </w:tabs>
        <w:ind w:left="0" w:firstLine="0"/>
        <w:rPr>
          <w:lang w:val="en-US"/>
        </w:rPr>
      </w:pPr>
    </w:p>
    <w:p w:rsidR="00AF62E9" w:rsidRDefault="00AF62E9" w:rsidP="00AF62E9">
      <w:pPr>
        <w:rPr>
          <w:lang w:val="en-GB"/>
        </w:rPr>
      </w:pPr>
      <w:r>
        <w:t>In compiling the draft budget, the following assumptions have been made:</w:t>
      </w:r>
    </w:p>
    <w:p w:rsidR="00AF62E9" w:rsidRDefault="00AF62E9" w:rsidP="00AF62E9"/>
    <w:p w:rsidR="00AF62E9" w:rsidRDefault="00AF62E9" w:rsidP="00AF62E9">
      <w:pPr>
        <w:widowControl w:val="0"/>
      </w:pPr>
    </w:p>
    <w:p w:rsidR="00724FBF" w:rsidRPr="00724FBF" w:rsidRDefault="00724FBF" w:rsidP="00724FBF">
      <w:pPr>
        <w:widowControl w:val="0"/>
        <w:numPr>
          <w:ilvl w:val="0"/>
          <w:numId w:val="10"/>
        </w:numPr>
      </w:pPr>
      <w:r>
        <w:t xml:space="preserve">The present subscription rate </w:t>
      </w:r>
      <w:r>
        <w:rPr>
          <w:rFonts w:eastAsia="ＭＳ 明朝" w:hint="eastAsia"/>
          <w:lang w:eastAsia="ja-JP"/>
        </w:rPr>
        <w:t xml:space="preserve">is </w:t>
      </w:r>
      <w:r>
        <w:rPr>
          <w:rFonts w:eastAsia="ＭＳ 明朝"/>
          <w:lang w:eastAsia="ja-JP"/>
        </w:rPr>
        <w:t>maintain</w:t>
      </w:r>
      <w:r>
        <w:rPr>
          <w:rFonts w:eastAsia="ＭＳ 明朝" w:hint="eastAsia"/>
          <w:lang w:eastAsia="ja-JP"/>
        </w:rPr>
        <w:t>ed</w:t>
      </w:r>
    </w:p>
    <w:p w:rsidR="00724FBF" w:rsidRPr="00724FBF" w:rsidRDefault="00724FBF" w:rsidP="00724FBF">
      <w:pPr>
        <w:widowControl w:val="0"/>
        <w:ind w:left="720"/>
      </w:pPr>
    </w:p>
    <w:p w:rsidR="00724FBF" w:rsidRDefault="00724FBF" w:rsidP="00724FBF">
      <w:pPr>
        <w:widowControl w:val="0"/>
        <w:numPr>
          <w:ilvl w:val="0"/>
          <w:numId w:val="10"/>
        </w:numPr>
        <w:rPr>
          <w:rFonts w:eastAsia="ＭＳ 明朝"/>
          <w:lang w:eastAsia="ja-JP"/>
        </w:rPr>
      </w:pPr>
      <w:r>
        <w:t>Considering the</w:t>
      </w:r>
      <w:r>
        <w:rPr>
          <w:rFonts w:eastAsia="ＭＳ 明朝" w:hint="eastAsia"/>
          <w:lang w:eastAsia="ja-JP"/>
        </w:rPr>
        <w:t xml:space="preserve"> steady</w:t>
      </w:r>
      <w:r>
        <w:t xml:space="preserve"> subscription income</w:t>
      </w:r>
      <w:r>
        <w:rPr>
          <w:rFonts w:eastAsia="ＭＳ 明朝" w:hint="eastAsia"/>
          <w:lang w:eastAsia="ja-JP"/>
        </w:rPr>
        <w:t xml:space="preserve"> for last three years, the subscription income is assumed</w:t>
      </w:r>
      <w:r>
        <w:t xml:space="preserve"> </w:t>
      </w:r>
      <w:r>
        <w:rPr>
          <w:rFonts w:eastAsia="ＭＳ 明朝" w:hint="eastAsia"/>
          <w:lang w:eastAsia="ja-JP"/>
        </w:rPr>
        <w:t>to be steady</w:t>
      </w:r>
      <w:r>
        <w:t xml:space="preserve">. </w:t>
      </w:r>
      <w:r>
        <w:rPr>
          <w:rFonts w:eastAsia="ＭＳ 明朝" w:hint="eastAsia"/>
          <w:lang w:eastAsia="ja-JP"/>
        </w:rPr>
        <w:t>This favorable effect owes to the increase of membership in some growing societies.</w:t>
      </w:r>
    </w:p>
    <w:p w:rsidR="00724FBF" w:rsidRDefault="00724FBF" w:rsidP="00724FBF">
      <w:pPr>
        <w:pStyle w:val="ab"/>
        <w:rPr>
          <w:rFonts w:eastAsia="ＭＳ 明朝"/>
          <w:lang w:eastAsia="ja-JP"/>
        </w:rPr>
      </w:pPr>
    </w:p>
    <w:p w:rsidR="00724FBF" w:rsidRDefault="00724FBF" w:rsidP="00724FBF">
      <w:pPr>
        <w:widowControl w:val="0"/>
        <w:numPr>
          <w:ilvl w:val="0"/>
          <w:numId w:val="10"/>
        </w:numPr>
      </w:pPr>
      <w:r>
        <w:t xml:space="preserve">There will be three APT APG meetings before WRC-19, and IARU Region 3 will be represented by two </w:t>
      </w:r>
      <w:r w:rsidR="00F26607">
        <w:t>Directors</w:t>
      </w:r>
      <w:r>
        <w:t>.</w:t>
      </w:r>
    </w:p>
    <w:p w:rsidR="00724FBF" w:rsidRDefault="00724FBF" w:rsidP="00724FBF">
      <w:pPr>
        <w:pStyle w:val="ab"/>
      </w:pPr>
    </w:p>
    <w:p w:rsidR="00724FBF" w:rsidRDefault="00724FBF" w:rsidP="00724FBF">
      <w:pPr>
        <w:widowControl w:val="0"/>
        <w:numPr>
          <w:ilvl w:val="0"/>
          <w:numId w:val="10"/>
        </w:numPr>
      </w:pPr>
      <w:r>
        <w:t>The 17</w:t>
      </w:r>
      <w:r>
        <w:rPr>
          <w:vertAlign w:val="superscript"/>
        </w:rPr>
        <w:t>th</w:t>
      </w:r>
      <w:r>
        <w:t xml:space="preserve"> IARU Region 3 Conference 20</w:t>
      </w:r>
      <w:r>
        <w:rPr>
          <w:rFonts w:eastAsia="ＭＳ 明朝" w:hint="eastAsia"/>
          <w:lang w:eastAsia="ja-JP"/>
        </w:rPr>
        <w:t>1</w:t>
      </w:r>
      <w:r>
        <w:rPr>
          <w:rFonts w:eastAsia="ＭＳ 明朝"/>
          <w:lang w:eastAsia="ja-JP"/>
        </w:rPr>
        <w:t>8</w:t>
      </w:r>
      <w:r>
        <w:t xml:space="preserve"> will cost about </w:t>
      </w:r>
      <w:r>
        <w:rPr>
          <w:rFonts w:eastAsia="ＭＳ 明朝" w:hint="eastAsia"/>
          <w:lang w:eastAsia="ja-JP"/>
        </w:rPr>
        <w:t>JP</w:t>
      </w:r>
      <w:r>
        <w:rPr>
          <w:rFonts w:eastAsia="ＭＳ 明朝"/>
          <w:lang w:eastAsia="ja-JP"/>
        </w:rPr>
        <w:t xml:space="preserve"> </w:t>
      </w:r>
      <w:r>
        <w:rPr>
          <w:rFonts w:eastAsia="ＭＳ 明朝" w:hint="eastAsia"/>
          <w:lang w:eastAsia="ja-JP"/>
        </w:rPr>
        <w:t>Yen</w:t>
      </w:r>
      <w:r>
        <w:rPr>
          <w:rFonts w:eastAsia="ＭＳ 明朝"/>
          <w:lang w:eastAsia="ja-JP"/>
        </w:rPr>
        <w:t xml:space="preserve"> </w:t>
      </w:r>
      <w:r>
        <w:t>2</w:t>
      </w:r>
      <w:r>
        <w:rPr>
          <w:rFonts w:eastAsia="ＭＳ 明朝" w:hint="eastAsia"/>
          <w:lang w:eastAsia="ja-JP"/>
        </w:rPr>
        <w:t>,0</w:t>
      </w:r>
      <w:r>
        <w:rPr>
          <w:rFonts w:eastAsia="ＭＳ 明朝"/>
          <w:lang w:eastAsia="ja-JP"/>
        </w:rPr>
        <w:t>0</w:t>
      </w:r>
      <w:r>
        <w:t>0,000 except for the cost of associated AC and Directors meeting.</w:t>
      </w:r>
    </w:p>
    <w:p w:rsidR="00724FBF" w:rsidRDefault="00724FBF" w:rsidP="00724FBF">
      <w:pPr>
        <w:pStyle w:val="ab"/>
      </w:pPr>
    </w:p>
    <w:p w:rsidR="00724FBF" w:rsidRDefault="00724FBF" w:rsidP="00724FBF">
      <w:pPr>
        <w:widowControl w:val="0"/>
        <w:numPr>
          <w:ilvl w:val="0"/>
          <w:numId w:val="10"/>
        </w:numPr>
      </w:pPr>
      <w:r>
        <w:t>AC meetings will be held concurrently with the Region 2 and Region 1 Conferences.</w:t>
      </w:r>
    </w:p>
    <w:p w:rsidR="00724FBF" w:rsidRDefault="00724FBF" w:rsidP="00724FBF">
      <w:pPr>
        <w:pStyle w:val="ab"/>
      </w:pPr>
    </w:p>
    <w:p w:rsidR="00724FBF" w:rsidRDefault="00724FBF" w:rsidP="00724FBF">
      <w:pPr>
        <w:widowControl w:val="0"/>
        <w:numPr>
          <w:ilvl w:val="0"/>
          <w:numId w:val="10"/>
        </w:numPr>
      </w:pPr>
      <w:r>
        <w:t xml:space="preserve">Costs (other than the Secretariat costs which are incurred in Japan, a country </w:t>
      </w:r>
      <w:bookmarkStart w:id="1" w:name="_GoBack"/>
      <w:bookmarkEnd w:id="1"/>
      <w:r>
        <w:t>currently without inflation) are increased by 3% per year</w:t>
      </w:r>
      <w:r w:rsidR="00906141">
        <w:t xml:space="preserve"> as a baseline, but the actual costs in the previous triennium are also taken into account</w:t>
      </w:r>
      <w:r>
        <w:t>.</w:t>
      </w:r>
    </w:p>
    <w:p w:rsidR="00724FBF" w:rsidRDefault="00724FBF" w:rsidP="00724FBF">
      <w:pPr>
        <w:pStyle w:val="ab"/>
      </w:pPr>
    </w:p>
    <w:p w:rsidR="00724FBF" w:rsidRDefault="00724FBF" w:rsidP="00724FBF">
      <w:pPr>
        <w:widowControl w:val="0"/>
        <w:numPr>
          <w:ilvl w:val="0"/>
          <w:numId w:val="10"/>
        </w:numPr>
      </w:pPr>
      <w:r>
        <w:t>IARU Region 3 will not participate in other Regions EC meetings, other than at AC meetings coupled with a Regional conference.</w:t>
      </w:r>
    </w:p>
    <w:p w:rsidR="00724FBF" w:rsidRDefault="00724FBF" w:rsidP="00724FBF">
      <w:pPr>
        <w:pStyle w:val="ab"/>
      </w:pPr>
    </w:p>
    <w:p w:rsidR="00AF62E9" w:rsidRDefault="00AF62E9" w:rsidP="00724FBF">
      <w:pPr>
        <w:widowControl w:val="0"/>
        <w:numPr>
          <w:ilvl w:val="0"/>
          <w:numId w:val="10"/>
        </w:numPr>
      </w:pPr>
      <w:r>
        <w:t>Each year an amount is budgeted for Miscellaneous.  It has been calculated on the basis that the Region will, during the triennium incur the following expenses;</w:t>
      </w:r>
    </w:p>
    <w:p w:rsidR="00AF62E9" w:rsidRDefault="00AF62E9" w:rsidP="00AF62E9">
      <w:pPr>
        <w:pStyle w:val="11"/>
      </w:pPr>
    </w:p>
    <w:p w:rsidR="00AF62E9" w:rsidRDefault="00AF62E9" w:rsidP="00AF62E9">
      <w:pPr>
        <w:widowControl w:val="0"/>
        <w:numPr>
          <w:ilvl w:val="0"/>
          <w:numId w:val="9"/>
        </w:numPr>
      </w:pPr>
      <w:r>
        <w:t>There will be an ITU Telecom in Region 3</w:t>
      </w:r>
      <w:r>
        <w:tab/>
      </w:r>
      <w:r>
        <w:tab/>
      </w:r>
      <w:r>
        <w:tab/>
      </w:r>
      <w:r>
        <w:tab/>
      </w:r>
      <w:r>
        <w:rPr>
          <w:rFonts w:eastAsia="ＭＳ 明朝" w:hint="eastAsia"/>
          <w:lang w:eastAsia="ja-JP"/>
        </w:rPr>
        <w:t>JPYen200,0</w:t>
      </w:r>
      <w:r>
        <w:t>00</w:t>
      </w:r>
    </w:p>
    <w:p w:rsidR="00AF62E9" w:rsidRDefault="00AF62E9" w:rsidP="00AF62E9">
      <w:pPr>
        <w:pStyle w:val="11"/>
      </w:pPr>
    </w:p>
    <w:p w:rsidR="00AF62E9" w:rsidRDefault="00AF62E9" w:rsidP="00AF62E9">
      <w:pPr>
        <w:widowControl w:val="0"/>
        <w:numPr>
          <w:ilvl w:val="0"/>
          <w:numId w:val="9"/>
        </w:numPr>
      </w:pPr>
      <w:r>
        <w:t>There will be one Amateur Radio Administration Course</w:t>
      </w:r>
      <w:r>
        <w:tab/>
      </w:r>
      <w:r>
        <w:tab/>
      </w:r>
      <w:r>
        <w:rPr>
          <w:rFonts w:eastAsia="ＭＳ 明朝" w:hint="eastAsia"/>
          <w:lang w:eastAsia="ja-JP"/>
        </w:rPr>
        <w:t>JPYen300,000</w:t>
      </w:r>
    </w:p>
    <w:p w:rsidR="00AF62E9" w:rsidRDefault="00AF62E9" w:rsidP="00AF62E9">
      <w:pPr>
        <w:pStyle w:val="11"/>
      </w:pPr>
    </w:p>
    <w:p w:rsidR="00AF62E9" w:rsidRDefault="00AF62E9" w:rsidP="00AF62E9">
      <w:pPr>
        <w:widowControl w:val="0"/>
        <w:numPr>
          <w:ilvl w:val="0"/>
          <w:numId w:val="9"/>
        </w:numPr>
      </w:pPr>
      <w:r>
        <w:t xml:space="preserve">Directors administrative expenses </w:t>
      </w:r>
      <w:r>
        <w:tab/>
      </w:r>
      <w:r>
        <w:tab/>
      </w:r>
      <w:r>
        <w:tab/>
      </w:r>
      <w:r>
        <w:tab/>
      </w:r>
      <w:r>
        <w:tab/>
      </w:r>
      <w:r>
        <w:rPr>
          <w:rFonts w:eastAsia="ＭＳ 明朝" w:hint="eastAsia"/>
          <w:lang w:eastAsia="ja-JP"/>
        </w:rPr>
        <w:t>JPYen100,000</w:t>
      </w:r>
      <w:r>
        <w:t xml:space="preserve"> </w:t>
      </w:r>
    </w:p>
    <w:p w:rsidR="00724FBF" w:rsidRDefault="00724FBF">
      <w:r>
        <w:br w:type="page"/>
      </w:r>
    </w:p>
    <w:p w:rsidR="00724FBF" w:rsidRDefault="00724FBF" w:rsidP="00724FBF">
      <w:pPr>
        <w:pStyle w:val="ab"/>
      </w:pPr>
    </w:p>
    <w:p w:rsidR="00AF62E9" w:rsidRDefault="00AF62E9" w:rsidP="00AF62E9">
      <w:pPr>
        <w:widowControl w:val="0"/>
        <w:numPr>
          <w:ilvl w:val="0"/>
          <w:numId w:val="9"/>
        </w:numPr>
      </w:pPr>
      <w:r>
        <w:t xml:space="preserve">Unforeseen expenses, </w:t>
      </w:r>
      <w:r>
        <w:rPr>
          <w:rFonts w:eastAsia="ＭＳ 明朝" w:hint="eastAsia"/>
          <w:lang w:eastAsia="ja-JP"/>
        </w:rPr>
        <w:t>JPYen100,000</w:t>
      </w:r>
      <w:r>
        <w:t xml:space="preserve"> each year</w:t>
      </w:r>
      <w:r>
        <w:tab/>
      </w:r>
      <w:r>
        <w:tab/>
      </w:r>
      <w:r>
        <w:tab/>
      </w:r>
      <w:r>
        <w:tab/>
      </w:r>
      <w:r>
        <w:tab/>
      </w:r>
      <w:r>
        <w:rPr>
          <w:rFonts w:eastAsia="ＭＳ 明朝" w:hint="eastAsia"/>
          <w:lang w:eastAsia="ja-JP"/>
        </w:rPr>
        <w:t>JPYen300,000</w:t>
      </w:r>
    </w:p>
    <w:p w:rsidR="00AF62E9" w:rsidRDefault="00AF62E9" w:rsidP="00AF62E9">
      <w:pPr>
        <w:pStyle w:val="11"/>
      </w:pPr>
    </w:p>
    <w:p w:rsidR="00AF62E9" w:rsidRDefault="00AF62E9" w:rsidP="00AF62E9">
      <w:pPr>
        <w:widowControl w:val="0"/>
        <w:tabs>
          <w:tab w:val="decimal" w:pos="8590"/>
        </w:tabs>
        <w:ind w:left="709" w:rightChars="71" w:right="170"/>
      </w:pPr>
      <w:r>
        <w:t>Total</w:t>
      </w:r>
      <w:r>
        <w:tab/>
      </w:r>
      <w:r>
        <w:rPr>
          <w:rFonts w:eastAsia="ＭＳ 明朝" w:hint="eastAsia"/>
          <w:lang w:eastAsia="ja-JP"/>
        </w:rPr>
        <w:t>JP</w:t>
      </w:r>
      <w:r>
        <w:rPr>
          <w:rFonts w:eastAsia="ＭＳ 明朝"/>
          <w:lang w:eastAsia="ja-JP"/>
        </w:rPr>
        <w:t xml:space="preserve"> </w:t>
      </w:r>
      <w:r>
        <w:rPr>
          <w:rFonts w:eastAsia="ＭＳ 明朝" w:hint="eastAsia"/>
          <w:lang w:eastAsia="ja-JP"/>
        </w:rPr>
        <w:t>Yen</w:t>
      </w:r>
      <w:r>
        <w:rPr>
          <w:rFonts w:eastAsia="ＭＳ 明朝"/>
          <w:lang w:eastAsia="ja-JP"/>
        </w:rPr>
        <w:t xml:space="preserve"> </w:t>
      </w:r>
      <w:r>
        <w:rPr>
          <w:rFonts w:eastAsia="ＭＳ 明朝" w:hint="eastAsia"/>
          <w:lang w:eastAsia="ja-JP"/>
        </w:rPr>
        <w:t>900</w:t>
      </w:r>
      <w:r>
        <w:t>,</w:t>
      </w:r>
      <w:r>
        <w:rPr>
          <w:rFonts w:eastAsia="ＭＳ 明朝" w:hint="eastAsia"/>
          <w:lang w:eastAsia="ja-JP"/>
        </w:rPr>
        <w:t>0</w:t>
      </w:r>
      <w:r>
        <w:t>00.-</w:t>
      </w:r>
    </w:p>
    <w:p w:rsidR="00AF62E9" w:rsidRDefault="00AF62E9" w:rsidP="00AF62E9">
      <w:pPr>
        <w:widowControl w:val="0"/>
        <w:ind w:left="375"/>
      </w:pPr>
    </w:p>
    <w:p w:rsidR="00AF62E9" w:rsidRDefault="00AF62E9" w:rsidP="00AF62E9">
      <w:pPr>
        <w:widowControl w:val="0"/>
        <w:ind w:left="709"/>
      </w:pPr>
      <w:r>
        <w:t xml:space="preserve">That has been expensed at a rounded off and very approximate figure of </w:t>
      </w:r>
      <w:r>
        <w:rPr>
          <w:rFonts w:eastAsia="ＭＳ 明朝" w:hint="eastAsia"/>
          <w:lang w:eastAsia="ja-JP"/>
        </w:rPr>
        <w:t>JP</w:t>
      </w:r>
      <w:r w:rsidR="00724FBF">
        <w:rPr>
          <w:rFonts w:eastAsia="ＭＳ 明朝"/>
          <w:lang w:eastAsia="ja-JP"/>
        </w:rPr>
        <w:t xml:space="preserve"> </w:t>
      </w:r>
      <w:r>
        <w:rPr>
          <w:rFonts w:eastAsia="ＭＳ 明朝" w:hint="eastAsia"/>
          <w:lang w:eastAsia="ja-JP"/>
        </w:rPr>
        <w:t>Yen 300,000</w:t>
      </w:r>
      <w:r>
        <w:t xml:space="preserve"> each year.   Any society visits will also come out of this budgeted expense.  </w:t>
      </w:r>
      <w:r>
        <w:tab/>
      </w:r>
    </w:p>
    <w:p w:rsidR="00AF62E9" w:rsidRDefault="00AF62E9" w:rsidP="00AF62E9">
      <w:pPr>
        <w:pStyle w:val="11"/>
      </w:pPr>
    </w:p>
    <w:p w:rsidR="00AF62E9" w:rsidRDefault="00AF62E9" w:rsidP="00AF62E9">
      <w:pPr>
        <w:widowControl w:val="0"/>
        <w:ind w:left="709" w:hanging="709"/>
      </w:pPr>
      <w:r>
        <w:t>8.</w:t>
      </w:r>
      <w:r>
        <w:tab/>
        <w:t>There will be two meetings of Directors, with a third coupled with the next IARU Region 3 Conference.</w:t>
      </w:r>
    </w:p>
    <w:p w:rsidR="00AF62E9" w:rsidRDefault="00AF62E9" w:rsidP="00AF62E9">
      <w:pPr>
        <w:widowControl w:val="0"/>
        <w:rPr>
          <w:lang w:eastAsia="ja-JP"/>
        </w:rPr>
      </w:pPr>
    </w:p>
    <w:p w:rsidR="00AF62E9" w:rsidRDefault="00AF62E9" w:rsidP="00AF62E9">
      <w:pPr>
        <w:widowControl w:val="0"/>
        <w:rPr>
          <w:lang w:eastAsia="ja-JP"/>
        </w:rPr>
      </w:pPr>
    </w:p>
    <w:p w:rsidR="00AF62E9" w:rsidRDefault="00AF62E9" w:rsidP="00AF62E9">
      <w:pPr>
        <w:widowControl w:val="0"/>
        <w:rPr>
          <w:lang w:eastAsia="ja-JP"/>
        </w:rPr>
      </w:pPr>
    </w:p>
    <w:p w:rsidR="00AF62E9" w:rsidRDefault="00AF62E9" w:rsidP="00AF62E9">
      <w:pPr>
        <w:outlineLvl w:val="0"/>
      </w:pPr>
      <w:r>
        <w:t xml:space="preserve">Respectfully submitted by </w:t>
      </w:r>
    </w:p>
    <w:p w:rsidR="00AF62E9" w:rsidRDefault="00AF62E9" w:rsidP="00AF62E9"/>
    <w:p w:rsidR="00AF62E9" w:rsidRDefault="00AF62E9" w:rsidP="00AF62E9">
      <w:pPr>
        <w:outlineLvl w:val="0"/>
      </w:pPr>
      <w:r>
        <w:t>Directors and Finance Committee</w:t>
      </w:r>
    </w:p>
    <w:p w:rsidR="00156D1D" w:rsidRDefault="00156D1D">
      <w:pPr>
        <w:rPr>
          <w:rFonts w:eastAsia="ＭＳ 明朝"/>
          <w:lang w:eastAsia="ja-JP"/>
        </w:rPr>
      </w:pPr>
    </w:p>
    <w:p w:rsidR="00156D1D" w:rsidRDefault="00156D1D">
      <w:pPr>
        <w:rPr>
          <w:rFonts w:eastAsia="ＭＳ 明朝"/>
          <w:lang w:eastAsia="ja-JP"/>
        </w:rPr>
      </w:pPr>
    </w:p>
    <w:p w:rsidR="00CE43BF" w:rsidRDefault="00CE43BF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br w:type="page"/>
      </w:r>
    </w:p>
    <w:p w:rsidR="00CE43BF" w:rsidRDefault="00CE43BF" w:rsidP="00CE43BF">
      <w:pPr>
        <w:rPr>
          <w:rFonts w:hint="eastAsia"/>
          <w:lang w:eastAsia="ja-JP"/>
        </w:rPr>
      </w:pPr>
    </w:p>
    <w:tbl>
      <w:tblPr>
        <w:tblW w:w="9287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59"/>
        <w:gridCol w:w="1680"/>
        <w:gridCol w:w="360"/>
        <w:gridCol w:w="3610"/>
        <w:gridCol w:w="1378"/>
      </w:tblGrid>
      <w:tr w:rsidR="00CE43BF" w:rsidTr="008C6FE8">
        <w:tblPrEx>
          <w:tblCellMar>
            <w:top w:w="0" w:type="dxa"/>
            <w:bottom w:w="0" w:type="dxa"/>
          </w:tblCellMar>
        </w:tblPrEx>
        <w:trPr>
          <w:trHeight w:val="709"/>
        </w:trPr>
        <w:tc>
          <w:tcPr>
            <w:tcW w:w="9287" w:type="dxa"/>
            <w:gridSpan w:val="5"/>
          </w:tcPr>
          <w:p w:rsidR="00CE43BF" w:rsidRPr="00A5211A" w:rsidRDefault="00CE43BF" w:rsidP="008C6FE8">
            <w:pPr>
              <w:jc w:val="center"/>
              <w:rPr>
                <w:rFonts w:eastAsia="ＭＳ 明朝" w:hint="eastAsia"/>
                <w:u w:val="single"/>
                <w:lang w:eastAsia="ja-JP"/>
              </w:rPr>
            </w:pPr>
            <w:r>
              <w:rPr>
                <w:rFonts w:hint="eastAsia"/>
                <w:u w:val="single"/>
              </w:rPr>
              <w:t>Draft Budget for the Next Triennium</w:t>
            </w:r>
            <w:r>
              <w:rPr>
                <w:u w:val="single"/>
              </w:rPr>
              <w:br/>
            </w:r>
            <w:r>
              <w:rPr>
                <w:rFonts w:hint="eastAsia"/>
                <w:u w:val="single"/>
              </w:rPr>
              <w:t>For the Fiscal Year 20</w:t>
            </w:r>
            <w:r>
              <w:rPr>
                <w:rFonts w:hint="eastAsia"/>
                <w:u w:val="single"/>
                <w:lang w:eastAsia="ja-JP"/>
              </w:rPr>
              <w:t>1</w:t>
            </w:r>
            <w:r>
              <w:rPr>
                <w:u w:val="single"/>
                <w:lang w:eastAsia="ja-JP"/>
              </w:rPr>
              <w:t>6</w:t>
            </w:r>
            <w:r>
              <w:rPr>
                <w:rFonts w:hint="eastAsia"/>
                <w:u w:val="single"/>
                <w:lang w:eastAsia="ja-JP"/>
              </w:rPr>
              <w:t>/201</w:t>
            </w:r>
            <w:r>
              <w:rPr>
                <w:u w:val="single"/>
                <w:lang w:eastAsia="ja-JP"/>
              </w:rPr>
              <w:t>7</w:t>
            </w:r>
          </w:p>
          <w:p w:rsidR="00CE43BF" w:rsidRDefault="00CE43BF" w:rsidP="00CE43BF">
            <w:pPr>
              <w:jc w:val="center"/>
              <w:rPr>
                <w:rFonts w:hint="eastAsia"/>
                <w:lang w:eastAsia="ja-JP"/>
              </w:rPr>
            </w:pPr>
            <w:r>
              <w:rPr>
                <w:rFonts w:hint="eastAsia"/>
                <w:u w:val="single"/>
                <w:lang w:eastAsia="ja-JP"/>
              </w:rPr>
              <w:t>(1 June 201</w:t>
            </w:r>
            <w:r>
              <w:rPr>
                <w:u w:val="single"/>
                <w:lang w:eastAsia="ja-JP"/>
              </w:rPr>
              <w:t>6</w:t>
            </w:r>
            <w:r>
              <w:rPr>
                <w:rFonts w:hint="eastAsia"/>
                <w:u w:val="single"/>
                <w:lang w:eastAsia="ja-JP"/>
              </w:rPr>
              <w:t xml:space="preserve"> </w:t>
            </w:r>
            <w:r>
              <w:rPr>
                <w:u w:val="single"/>
                <w:lang w:eastAsia="ja-JP"/>
              </w:rPr>
              <w:t>–</w:t>
            </w:r>
            <w:r>
              <w:rPr>
                <w:rFonts w:hint="eastAsia"/>
                <w:u w:val="single"/>
                <w:lang w:eastAsia="ja-JP"/>
              </w:rPr>
              <w:t xml:space="preserve"> 31 May 201</w:t>
            </w:r>
            <w:r>
              <w:rPr>
                <w:u w:val="single"/>
                <w:lang w:eastAsia="ja-JP"/>
              </w:rPr>
              <w:t>7</w:t>
            </w:r>
            <w:r>
              <w:rPr>
                <w:rFonts w:hint="eastAsia"/>
                <w:u w:val="single"/>
                <w:lang w:eastAsia="ja-JP"/>
              </w:rPr>
              <w:t>)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354"/>
        </w:trPr>
        <w:tc>
          <w:tcPr>
            <w:tcW w:w="9287" w:type="dxa"/>
            <w:gridSpan w:val="5"/>
            <w:tcBorders>
              <w:bottom w:val="single" w:sz="4" w:space="0" w:color="auto"/>
            </w:tcBorders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hint="eastAsia"/>
                <w:u w:val="single"/>
              </w:rPr>
              <w:t xml:space="preserve">(in </w:t>
            </w:r>
            <w:r>
              <w:rPr>
                <w:rFonts w:eastAsia="ＭＳ 明朝" w:hint="eastAsia"/>
                <w:u w:val="single"/>
                <w:lang w:eastAsia="ja-JP"/>
              </w:rPr>
              <w:t>JP</w:t>
            </w:r>
            <w:r w:rsidR="00724FBF">
              <w:rPr>
                <w:rFonts w:eastAsia="ＭＳ 明朝"/>
                <w:u w:val="single"/>
                <w:lang w:eastAsia="ja-JP"/>
              </w:rPr>
              <w:t xml:space="preserve"> </w:t>
            </w:r>
            <w:r>
              <w:rPr>
                <w:rFonts w:eastAsia="ＭＳ 明朝" w:hint="eastAsia"/>
                <w:u w:val="single"/>
                <w:lang w:eastAsia="ja-JP"/>
              </w:rPr>
              <w:t>Yen</w:t>
            </w:r>
            <w:r>
              <w:rPr>
                <w:rFonts w:hint="eastAsia"/>
                <w:u w:val="single"/>
              </w:rPr>
              <w:t>)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393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43BF" w:rsidRDefault="00CE43BF" w:rsidP="008C6FE8">
            <w:pPr>
              <w:pStyle w:val="Table"/>
              <w:keepNext w:val="0"/>
              <w:widowControl w:val="0"/>
              <w:tabs>
                <w:tab w:val="clear" w:pos="794"/>
                <w:tab w:val="clear" w:pos="1191"/>
                <w:tab w:val="clear" w:pos="1588"/>
                <w:tab w:val="clear" w:pos="1985"/>
              </w:tabs>
              <w:overflowPunct/>
              <w:autoSpaceDE/>
              <w:autoSpaceDN/>
              <w:adjustRightInd/>
              <w:spacing w:before="0" w:after="0"/>
              <w:textAlignment w:val="auto"/>
              <w:rPr>
                <w:rFonts w:hint="eastAsia"/>
                <w:caps w:val="0"/>
                <w:kern w:val="2"/>
                <w:szCs w:val="24"/>
                <w:lang w:val="en-US"/>
              </w:rPr>
            </w:pPr>
            <w:r>
              <w:rPr>
                <w:rFonts w:hint="eastAsia"/>
              </w:rPr>
              <w:t>Income</w:t>
            </w: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43BF" w:rsidRDefault="00CE43BF" w:rsidP="008C6FE8">
            <w:pPr>
              <w:pStyle w:val="Table"/>
              <w:keepNext w:val="0"/>
              <w:widowControl w:val="0"/>
              <w:tabs>
                <w:tab w:val="clear" w:pos="794"/>
                <w:tab w:val="clear" w:pos="1191"/>
                <w:tab w:val="clear" w:pos="1588"/>
                <w:tab w:val="clear" w:pos="1985"/>
              </w:tabs>
              <w:overflowPunct/>
              <w:autoSpaceDE/>
              <w:autoSpaceDN/>
              <w:adjustRightInd/>
              <w:spacing w:before="0" w:after="0"/>
              <w:textAlignment w:val="auto"/>
              <w:rPr>
                <w:rFonts w:hint="eastAsia"/>
                <w:caps w:val="0"/>
                <w:kern w:val="2"/>
                <w:szCs w:val="24"/>
                <w:lang w:val="en-US"/>
              </w:rPr>
            </w:pPr>
          </w:p>
        </w:tc>
        <w:tc>
          <w:tcPr>
            <w:tcW w:w="49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43BF" w:rsidRDefault="00CE43BF" w:rsidP="008C6FE8">
            <w:pPr>
              <w:pStyle w:val="Table"/>
              <w:keepNext w:val="0"/>
              <w:widowControl w:val="0"/>
              <w:tabs>
                <w:tab w:val="clear" w:pos="794"/>
                <w:tab w:val="clear" w:pos="1191"/>
                <w:tab w:val="clear" w:pos="1588"/>
                <w:tab w:val="clear" w:pos="1985"/>
              </w:tabs>
              <w:overflowPunct/>
              <w:autoSpaceDE/>
              <w:autoSpaceDN/>
              <w:adjustRightInd/>
              <w:spacing w:before="0" w:after="0"/>
              <w:textAlignment w:val="auto"/>
              <w:rPr>
                <w:rFonts w:hint="eastAsia"/>
                <w:caps w:val="0"/>
                <w:kern w:val="2"/>
                <w:szCs w:val="24"/>
                <w:lang w:val="en-US"/>
              </w:rPr>
            </w:pPr>
            <w:r>
              <w:rPr>
                <w:rFonts w:hint="eastAsia"/>
              </w:rPr>
              <w:t>Expenditure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tcBorders>
              <w:top w:val="single" w:sz="4" w:space="0" w:color="auto"/>
            </w:tcBorders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Subscription</w:t>
            </w:r>
          </w:p>
        </w:tc>
        <w:tc>
          <w:tcPr>
            <w:tcW w:w="1680" w:type="dxa"/>
            <w:tcBorders>
              <w:top w:val="single" w:sz="4" w:space="0" w:color="auto"/>
            </w:tcBorders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eastAsia="ＭＳ 明朝" w:hint="eastAsia"/>
                <w:lang w:eastAsia="ja-JP"/>
              </w:rPr>
              <w:t>3,600</w:t>
            </w:r>
            <w:r>
              <w:rPr>
                <w:rFonts w:hint="eastAsia"/>
              </w:rPr>
              <w:t>,000</w:t>
            </w:r>
          </w:p>
        </w:tc>
        <w:tc>
          <w:tcPr>
            <w:tcW w:w="360" w:type="dxa"/>
            <w:tcBorders>
              <w:top w:val="single" w:sz="4" w:space="0" w:color="auto"/>
            </w:tcBorders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tcBorders>
              <w:top w:val="single" w:sz="4" w:space="0" w:color="auto"/>
            </w:tcBorders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Secretariat</w:t>
            </w:r>
          </w:p>
        </w:tc>
        <w:tc>
          <w:tcPr>
            <w:tcW w:w="1378" w:type="dxa"/>
            <w:tcBorders>
              <w:top w:val="single" w:sz="4" w:space="0" w:color="auto"/>
            </w:tcBorders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eastAsia="ＭＳ 明朝" w:hint="eastAsia"/>
                <w:lang w:eastAsia="ja-JP"/>
              </w:rPr>
              <w:t>50</w:t>
            </w:r>
            <w:r>
              <w:rPr>
                <w:rFonts w:hint="eastAsia"/>
              </w:rPr>
              <w:t>,000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Bank Interest</w:t>
            </w:r>
          </w:p>
        </w:tc>
        <w:tc>
          <w:tcPr>
            <w:tcW w:w="1680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36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Region 3 Conference</w:t>
            </w:r>
          </w:p>
        </w:tc>
        <w:tc>
          <w:tcPr>
            <w:tcW w:w="1378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Miscellaneous</w:t>
            </w:r>
          </w:p>
        </w:tc>
        <w:tc>
          <w:tcPr>
            <w:tcW w:w="1680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36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vAlign w:val="bottom"/>
          </w:tcPr>
          <w:p w:rsidR="00CE43BF" w:rsidRDefault="00CE43BF" w:rsidP="008C6FE8">
            <w:pPr>
              <w:rPr>
                <w:rFonts w:hint="eastAsia"/>
                <w:lang w:eastAsia="ja-JP"/>
              </w:rPr>
            </w:pPr>
            <w:r>
              <w:rPr>
                <w:rFonts w:hint="eastAsia"/>
              </w:rPr>
              <w:t>AC</w:t>
            </w:r>
            <w:r>
              <w:t xml:space="preserve"> including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eastAsia="ja-JP"/>
              </w:rPr>
              <w:t xml:space="preserve">the </w:t>
            </w:r>
            <w:r>
              <w:rPr>
                <w:lang w:eastAsia="ja-JP"/>
              </w:rPr>
              <w:t xml:space="preserve">associated </w:t>
            </w:r>
            <w:r>
              <w:rPr>
                <w:rFonts w:hint="eastAsia"/>
              </w:rPr>
              <w:t>Region</w:t>
            </w:r>
            <w:r>
              <w:rPr>
                <w:rFonts w:hint="eastAsia"/>
                <w:lang w:eastAsia="ja-JP"/>
              </w:rPr>
              <w:t>al</w:t>
            </w:r>
            <w:r>
              <w:rPr>
                <w:rFonts w:hint="eastAsia"/>
              </w:rPr>
              <w:t xml:space="preserve"> Conf</w:t>
            </w:r>
            <w:r>
              <w:rPr>
                <w:rFonts w:hint="eastAsia"/>
                <w:lang w:eastAsia="ja-JP"/>
              </w:rPr>
              <w:t>erence</w:t>
            </w:r>
          </w:p>
        </w:tc>
        <w:tc>
          <w:tcPr>
            <w:tcW w:w="1378" w:type="dxa"/>
            <w:vAlign w:val="bottom"/>
          </w:tcPr>
          <w:p w:rsidR="00CE43BF" w:rsidRDefault="00CE43BF" w:rsidP="00724FBF">
            <w:pPr>
              <w:jc w:val="right"/>
              <w:rPr>
                <w:rFonts w:hint="eastAsia"/>
              </w:rPr>
            </w:pPr>
            <w:r>
              <w:rPr>
                <w:rFonts w:eastAsia="ＭＳ 明朝" w:hint="eastAsia"/>
                <w:lang w:eastAsia="ja-JP"/>
              </w:rPr>
              <w:t>8</w:t>
            </w:r>
            <w:r w:rsidR="00724FBF">
              <w:rPr>
                <w:rFonts w:eastAsia="ＭＳ 明朝"/>
                <w:lang w:eastAsia="ja-JP"/>
              </w:rPr>
              <w:t>1</w:t>
            </w:r>
            <w:r>
              <w:rPr>
                <w:rFonts w:eastAsia="ＭＳ 明朝" w:hint="eastAsia"/>
                <w:lang w:eastAsia="ja-JP"/>
              </w:rPr>
              <w:t>0</w:t>
            </w:r>
            <w:r>
              <w:rPr>
                <w:rFonts w:hint="eastAsia"/>
              </w:rPr>
              <w:t>,000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680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t xml:space="preserve">  </w:t>
            </w:r>
          </w:p>
        </w:tc>
        <w:tc>
          <w:tcPr>
            <w:tcW w:w="36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Coordinators</w:t>
            </w:r>
          </w:p>
        </w:tc>
        <w:tc>
          <w:tcPr>
            <w:tcW w:w="1378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50</w:t>
            </w:r>
            <w:r>
              <w:rPr>
                <w:rFonts w:eastAsia="ＭＳ 明朝" w:hint="eastAsia"/>
                <w:lang w:eastAsia="ja-JP"/>
              </w:rPr>
              <w:t>,</w:t>
            </w:r>
            <w:r>
              <w:rPr>
                <w:rFonts w:hint="eastAsia"/>
              </w:rPr>
              <w:t>000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680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  <w:tc>
          <w:tcPr>
            <w:tcW w:w="36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t xml:space="preserve">Directors meeting </w:t>
            </w:r>
          </w:p>
        </w:tc>
        <w:tc>
          <w:tcPr>
            <w:tcW w:w="1378" w:type="dxa"/>
            <w:vAlign w:val="bottom"/>
          </w:tcPr>
          <w:p w:rsidR="00CE43BF" w:rsidRDefault="00724FBF" w:rsidP="008C6FE8">
            <w:pPr>
              <w:jc w:val="right"/>
              <w:rPr>
                <w:rFonts w:hint="eastAsia"/>
              </w:rPr>
            </w:pPr>
            <w:r>
              <w:rPr>
                <w:rFonts w:eastAsia="ＭＳ 明朝"/>
                <w:lang w:eastAsia="ja-JP"/>
              </w:rPr>
              <w:t>85</w:t>
            </w:r>
            <w:r w:rsidR="00CE43BF">
              <w:rPr>
                <w:rFonts w:eastAsia="ＭＳ 明朝" w:hint="eastAsia"/>
                <w:lang w:eastAsia="ja-JP"/>
              </w:rPr>
              <w:t>0</w:t>
            </w:r>
            <w:r w:rsidR="00CE43BF">
              <w:rPr>
                <w:rFonts w:hint="eastAsia"/>
              </w:rPr>
              <w:t>,</w:t>
            </w:r>
            <w:r w:rsidR="00CE43BF">
              <w:t>0</w:t>
            </w:r>
            <w:r w:rsidR="00CE43BF">
              <w:rPr>
                <w:rFonts w:hint="eastAsia"/>
              </w:rPr>
              <w:t>00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680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  <w:tc>
          <w:tcPr>
            <w:tcW w:w="36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t>APT APG</w:t>
            </w:r>
          </w:p>
        </w:tc>
        <w:tc>
          <w:tcPr>
            <w:tcW w:w="1378" w:type="dxa"/>
            <w:vAlign w:val="bottom"/>
          </w:tcPr>
          <w:p w:rsidR="00CE43BF" w:rsidRDefault="00724FBF" w:rsidP="008C6FE8">
            <w:pPr>
              <w:jc w:val="right"/>
              <w:rPr>
                <w:rFonts w:hint="eastAsia"/>
              </w:rPr>
            </w:pPr>
            <w:r>
              <w:rPr>
                <w:rFonts w:eastAsia="ＭＳ 明朝"/>
                <w:lang w:eastAsia="ja-JP"/>
              </w:rPr>
              <w:t>5</w:t>
            </w:r>
            <w:r w:rsidR="00CE43BF">
              <w:rPr>
                <w:rFonts w:eastAsia="ＭＳ 明朝" w:hint="eastAsia"/>
                <w:lang w:eastAsia="ja-JP"/>
              </w:rPr>
              <w:t>50</w:t>
            </w:r>
            <w:r w:rsidR="00CE43BF">
              <w:rPr>
                <w:rFonts w:hint="eastAsia"/>
              </w:rPr>
              <w:t>,000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680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  <w:tc>
          <w:tcPr>
            <w:tcW w:w="36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Contribution to IARU</w:t>
            </w:r>
          </w:p>
        </w:tc>
        <w:tc>
          <w:tcPr>
            <w:tcW w:w="1378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eastAsia="ＭＳ 明朝" w:hint="eastAsia"/>
                <w:lang w:eastAsia="ja-JP"/>
              </w:rPr>
              <w:t>360,</w:t>
            </w:r>
            <w:r>
              <w:rPr>
                <w:rFonts w:hint="eastAsia"/>
              </w:rPr>
              <w:t>000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680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  <w:tc>
          <w:tcPr>
            <w:tcW w:w="36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Miscellaneous</w:t>
            </w:r>
          </w:p>
        </w:tc>
        <w:tc>
          <w:tcPr>
            <w:tcW w:w="1378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eastAsia="ＭＳ 明朝" w:hint="eastAsia"/>
                <w:lang w:eastAsia="ja-JP"/>
              </w:rPr>
              <w:t>300</w:t>
            </w:r>
            <w:r>
              <w:t>,0</w:t>
            </w:r>
            <w:r>
              <w:rPr>
                <w:rFonts w:hint="eastAsia"/>
              </w:rPr>
              <w:t>00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680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  <w:tc>
          <w:tcPr>
            <w:tcW w:w="36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378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tcBorders>
              <w:bottom w:val="single" w:sz="4" w:space="0" w:color="auto"/>
            </w:tcBorders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680" w:type="dxa"/>
            <w:tcBorders>
              <w:bottom w:val="single" w:sz="4" w:space="0" w:color="auto"/>
            </w:tcBorders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tcBorders>
              <w:bottom w:val="single" w:sz="4" w:space="0" w:color="auto"/>
            </w:tcBorders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378" w:type="dxa"/>
            <w:tcBorders>
              <w:bottom w:val="single" w:sz="4" w:space="0" w:color="auto"/>
            </w:tcBorders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TOTAL</w:t>
            </w:r>
          </w:p>
        </w:tc>
        <w:tc>
          <w:tcPr>
            <w:tcW w:w="1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43BF" w:rsidRPr="00541CF2" w:rsidRDefault="00CE43BF" w:rsidP="008C6FE8">
            <w:pPr>
              <w:jc w:val="right"/>
              <w:rPr>
                <w:rFonts w:eastAsia="ＭＳ 明朝" w:hint="eastAsia"/>
                <w:lang w:eastAsia="ja-JP"/>
              </w:rPr>
            </w:pPr>
            <w:r>
              <w:rPr>
                <w:rFonts w:eastAsia="ＭＳ 明朝" w:hint="eastAsia"/>
                <w:lang w:eastAsia="ja-JP"/>
              </w:rPr>
              <w:t>3,600</w:t>
            </w:r>
            <w:r>
              <w:rPr>
                <w:rFonts w:hint="eastAsia"/>
              </w:rPr>
              <w:t>,</w:t>
            </w:r>
            <w:r>
              <w:rPr>
                <w:rFonts w:eastAsia="ＭＳ 明朝" w:hint="eastAsia"/>
                <w:lang w:eastAsia="ja-JP"/>
              </w:rPr>
              <w:t>0</w:t>
            </w:r>
            <w:r>
              <w:rPr>
                <w:rFonts w:hint="eastAsia"/>
              </w:rPr>
              <w:t>00</w:t>
            </w: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TOTAL</w:t>
            </w:r>
          </w:p>
        </w:tc>
        <w:tc>
          <w:tcPr>
            <w:tcW w:w="1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43BF" w:rsidRPr="00BF532D" w:rsidRDefault="00CE43BF" w:rsidP="00724FBF">
            <w:pPr>
              <w:jc w:val="right"/>
              <w:rPr>
                <w:rFonts w:eastAsia="ＭＳ 明朝" w:hint="eastAsia"/>
                <w:lang w:eastAsia="ja-JP"/>
              </w:rPr>
            </w:pPr>
            <w:r>
              <w:rPr>
                <w:rFonts w:eastAsia="ＭＳ 明朝" w:hint="eastAsia"/>
                <w:lang w:eastAsia="ja-JP"/>
              </w:rPr>
              <w:t>2</w:t>
            </w:r>
            <w:r>
              <w:t>,</w:t>
            </w:r>
            <w:r w:rsidR="00724FBF">
              <w:t>9</w:t>
            </w:r>
            <w:r>
              <w:rPr>
                <w:rFonts w:eastAsia="ＭＳ 明朝" w:hint="eastAsia"/>
                <w:lang w:eastAsia="ja-JP"/>
              </w:rPr>
              <w:t>70,</w:t>
            </w:r>
            <w:r>
              <w:rPr>
                <w:rFonts w:hint="eastAsia"/>
                <w:lang w:eastAsia="ja-JP"/>
              </w:rPr>
              <w:t>0</w:t>
            </w:r>
            <w:r>
              <w:t>00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95"/>
        </w:trPr>
        <w:tc>
          <w:tcPr>
            <w:tcW w:w="2259" w:type="dxa"/>
            <w:tcBorders>
              <w:top w:val="single" w:sz="4" w:space="0" w:color="auto"/>
            </w:tcBorders>
            <w:vAlign w:val="center"/>
          </w:tcPr>
          <w:p w:rsidR="00CE43BF" w:rsidRPr="00A5211A" w:rsidRDefault="004927BC" w:rsidP="008C6FE8">
            <w:pPr>
              <w:rPr>
                <w:rFonts w:eastAsia="ＭＳ 明朝" w:hint="eastAsia"/>
                <w:lang w:eastAsia="ja-JP"/>
              </w:rPr>
            </w:pPr>
            <w:r>
              <w:rPr>
                <w:rFonts w:eastAsia="ＭＳ 明朝"/>
                <w:lang w:eastAsia="ja-JP"/>
              </w:rPr>
              <w:t>SURPLUS</w:t>
            </w:r>
          </w:p>
        </w:tc>
        <w:tc>
          <w:tcPr>
            <w:tcW w:w="1680" w:type="dxa"/>
            <w:tcBorders>
              <w:top w:val="single" w:sz="4" w:space="0" w:color="auto"/>
            </w:tcBorders>
            <w:vAlign w:val="center"/>
          </w:tcPr>
          <w:p w:rsidR="00CE43BF" w:rsidRPr="00A5211A" w:rsidRDefault="004927BC" w:rsidP="008C6FE8">
            <w:pPr>
              <w:jc w:val="right"/>
              <w:rPr>
                <w:rFonts w:eastAsia="ＭＳ 明朝" w:hint="eastAsia"/>
                <w:lang w:eastAsia="ja-JP"/>
              </w:rPr>
            </w:pPr>
            <w:r>
              <w:rPr>
                <w:rFonts w:eastAsia="ＭＳ 明朝"/>
                <w:lang w:eastAsia="ja-JP"/>
              </w:rPr>
              <w:t>63</w:t>
            </w:r>
            <w:r w:rsidR="00CE43BF">
              <w:rPr>
                <w:rFonts w:eastAsia="ＭＳ 明朝" w:hint="eastAsia"/>
                <w:lang w:eastAsia="ja-JP"/>
              </w:rPr>
              <w:t>0,000</w:t>
            </w:r>
          </w:p>
        </w:tc>
        <w:tc>
          <w:tcPr>
            <w:tcW w:w="360" w:type="dxa"/>
            <w:tcBorders>
              <w:top w:val="single" w:sz="4" w:space="0" w:color="auto"/>
            </w:tcBorders>
            <w:vAlign w:val="center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tcBorders>
              <w:top w:val="single" w:sz="4" w:space="0" w:color="auto"/>
            </w:tcBorders>
            <w:vAlign w:val="center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378" w:type="dxa"/>
            <w:tcBorders>
              <w:top w:val="single" w:sz="4" w:space="0" w:color="auto"/>
            </w:tcBorders>
            <w:vAlign w:val="center"/>
          </w:tcPr>
          <w:p w:rsidR="00CE43BF" w:rsidRDefault="00CE43BF" w:rsidP="008C6FE8">
            <w:pPr>
              <w:jc w:val="right"/>
              <w:rPr>
                <w:rFonts w:hint="eastAsia"/>
                <w:lang w:eastAsia="ja-JP"/>
              </w:rPr>
            </w:pPr>
          </w:p>
        </w:tc>
      </w:tr>
    </w:tbl>
    <w:p w:rsidR="00CE43BF" w:rsidRDefault="00CE43BF" w:rsidP="00CE43BF">
      <w:pPr>
        <w:rPr>
          <w:rFonts w:hint="eastAsia"/>
        </w:rPr>
      </w:pPr>
    </w:p>
    <w:p w:rsidR="00CE43BF" w:rsidRDefault="00CE43BF" w:rsidP="00CE43BF">
      <w:pPr>
        <w:rPr>
          <w:rFonts w:hint="eastAsia"/>
          <w:lang w:eastAsia="ja-JP"/>
        </w:rPr>
      </w:pPr>
    </w:p>
    <w:p w:rsidR="00CE43BF" w:rsidRDefault="00CE43BF" w:rsidP="00CE43BF">
      <w:pPr>
        <w:rPr>
          <w:rFonts w:hint="eastAsia"/>
          <w:lang w:eastAsia="ja-JP"/>
        </w:rPr>
      </w:pPr>
      <w:r>
        <w:br w:type="page"/>
      </w:r>
    </w:p>
    <w:p w:rsidR="00CE43BF" w:rsidRDefault="00CE43BF" w:rsidP="00CE43BF">
      <w:pPr>
        <w:rPr>
          <w:rFonts w:hint="eastAsia"/>
          <w:lang w:eastAsia="ja-JP"/>
        </w:rPr>
      </w:pPr>
    </w:p>
    <w:tbl>
      <w:tblPr>
        <w:tblW w:w="9287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59"/>
        <w:gridCol w:w="1680"/>
        <w:gridCol w:w="360"/>
        <w:gridCol w:w="3610"/>
        <w:gridCol w:w="1378"/>
      </w:tblGrid>
      <w:tr w:rsidR="00CE43BF" w:rsidTr="008C6FE8">
        <w:tblPrEx>
          <w:tblCellMar>
            <w:top w:w="0" w:type="dxa"/>
            <w:bottom w:w="0" w:type="dxa"/>
          </w:tblCellMar>
        </w:tblPrEx>
        <w:trPr>
          <w:trHeight w:val="709"/>
        </w:trPr>
        <w:tc>
          <w:tcPr>
            <w:tcW w:w="9287" w:type="dxa"/>
            <w:gridSpan w:val="5"/>
          </w:tcPr>
          <w:p w:rsidR="00CE43BF" w:rsidRPr="00A5211A" w:rsidRDefault="00CE43BF" w:rsidP="008C6FE8">
            <w:pPr>
              <w:jc w:val="center"/>
              <w:rPr>
                <w:rFonts w:eastAsia="ＭＳ 明朝" w:hint="eastAsia"/>
                <w:u w:val="single"/>
                <w:lang w:eastAsia="ja-JP"/>
              </w:rPr>
            </w:pPr>
            <w:r>
              <w:rPr>
                <w:rFonts w:hint="eastAsia"/>
                <w:u w:val="single"/>
              </w:rPr>
              <w:t>Draft Budget for the Next Triennium</w:t>
            </w:r>
            <w:r>
              <w:rPr>
                <w:u w:val="single"/>
              </w:rPr>
              <w:br/>
            </w:r>
            <w:r>
              <w:rPr>
                <w:rFonts w:hint="eastAsia"/>
                <w:u w:val="single"/>
              </w:rPr>
              <w:t>For the Fiscal Year 20</w:t>
            </w:r>
            <w:r>
              <w:rPr>
                <w:rFonts w:hint="eastAsia"/>
                <w:u w:val="single"/>
                <w:lang w:eastAsia="ja-JP"/>
              </w:rPr>
              <w:t>1</w:t>
            </w:r>
            <w:r>
              <w:rPr>
                <w:u w:val="single"/>
                <w:lang w:eastAsia="ja-JP"/>
              </w:rPr>
              <w:t>7</w:t>
            </w:r>
            <w:r>
              <w:rPr>
                <w:rFonts w:hint="eastAsia"/>
                <w:u w:val="single"/>
                <w:lang w:eastAsia="ja-JP"/>
              </w:rPr>
              <w:t>/201</w:t>
            </w:r>
            <w:r>
              <w:rPr>
                <w:u w:val="single"/>
                <w:lang w:eastAsia="ja-JP"/>
              </w:rPr>
              <w:t>8</w:t>
            </w:r>
          </w:p>
          <w:p w:rsidR="00CE43BF" w:rsidRDefault="00CE43BF" w:rsidP="00CE43BF">
            <w:pPr>
              <w:jc w:val="center"/>
              <w:rPr>
                <w:rFonts w:hint="eastAsia"/>
                <w:lang w:eastAsia="ja-JP"/>
              </w:rPr>
            </w:pPr>
            <w:r>
              <w:rPr>
                <w:rFonts w:hint="eastAsia"/>
                <w:u w:val="single"/>
                <w:lang w:eastAsia="ja-JP"/>
              </w:rPr>
              <w:t>(1 June 201</w:t>
            </w:r>
            <w:r>
              <w:rPr>
                <w:u w:val="single"/>
                <w:lang w:eastAsia="ja-JP"/>
              </w:rPr>
              <w:t>7</w:t>
            </w:r>
            <w:r>
              <w:rPr>
                <w:rFonts w:hint="eastAsia"/>
                <w:u w:val="single"/>
                <w:lang w:eastAsia="ja-JP"/>
              </w:rPr>
              <w:t xml:space="preserve"> </w:t>
            </w:r>
            <w:r>
              <w:rPr>
                <w:u w:val="single"/>
                <w:lang w:eastAsia="ja-JP"/>
              </w:rPr>
              <w:t>–</w:t>
            </w:r>
            <w:r>
              <w:rPr>
                <w:rFonts w:hint="eastAsia"/>
                <w:u w:val="single"/>
                <w:lang w:eastAsia="ja-JP"/>
              </w:rPr>
              <w:t xml:space="preserve"> 31 May 201</w:t>
            </w:r>
            <w:r>
              <w:rPr>
                <w:u w:val="single"/>
                <w:lang w:eastAsia="ja-JP"/>
              </w:rPr>
              <w:t>8</w:t>
            </w:r>
            <w:r>
              <w:rPr>
                <w:rFonts w:hint="eastAsia"/>
                <w:u w:val="single"/>
                <w:lang w:eastAsia="ja-JP"/>
              </w:rPr>
              <w:t>)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354"/>
        </w:trPr>
        <w:tc>
          <w:tcPr>
            <w:tcW w:w="9287" w:type="dxa"/>
            <w:gridSpan w:val="5"/>
            <w:tcBorders>
              <w:bottom w:val="single" w:sz="4" w:space="0" w:color="auto"/>
            </w:tcBorders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hint="eastAsia"/>
                <w:u w:val="single"/>
              </w:rPr>
              <w:t xml:space="preserve">(in </w:t>
            </w:r>
            <w:r>
              <w:rPr>
                <w:rFonts w:eastAsia="ＭＳ 明朝" w:hint="eastAsia"/>
                <w:u w:val="single"/>
                <w:lang w:eastAsia="ja-JP"/>
              </w:rPr>
              <w:t>JP</w:t>
            </w:r>
            <w:r w:rsidR="004927BC">
              <w:rPr>
                <w:rFonts w:eastAsia="ＭＳ 明朝"/>
                <w:u w:val="single"/>
                <w:lang w:eastAsia="ja-JP"/>
              </w:rPr>
              <w:t xml:space="preserve"> </w:t>
            </w:r>
            <w:r>
              <w:rPr>
                <w:rFonts w:eastAsia="ＭＳ 明朝" w:hint="eastAsia"/>
                <w:u w:val="single"/>
                <w:lang w:eastAsia="ja-JP"/>
              </w:rPr>
              <w:t>Yen</w:t>
            </w:r>
            <w:r>
              <w:rPr>
                <w:rFonts w:hint="eastAsia"/>
                <w:u w:val="single"/>
              </w:rPr>
              <w:t>)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393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43BF" w:rsidRDefault="00CE43BF" w:rsidP="008C6FE8">
            <w:pPr>
              <w:pStyle w:val="Table"/>
              <w:keepNext w:val="0"/>
              <w:widowControl w:val="0"/>
              <w:tabs>
                <w:tab w:val="clear" w:pos="794"/>
                <w:tab w:val="clear" w:pos="1191"/>
                <w:tab w:val="clear" w:pos="1588"/>
                <w:tab w:val="clear" w:pos="1985"/>
              </w:tabs>
              <w:overflowPunct/>
              <w:autoSpaceDE/>
              <w:autoSpaceDN/>
              <w:adjustRightInd/>
              <w:spacing w:before="0" w:after="0"/>
              <w:textAlignment w:val="auto"/>
              <w:rPr>
                <w:rFonts w:hint="eastAsia"/>
                <w:caps w:val="0"/>
                <w:kern w:val="2"/>
                <w:szCs w:val="24"/>
                <w:lang w:val="en-US"/>
              </w:rPr>
            </w:pPr>
            <w:r>
              <w:rPr>
                <w:rFonts w:hint="eastAsia"/>
              </w:rPr>
              <w:t>Income</w:t>
            </w: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43BF" w:rsidRDefault="00CE43BF" w:rsidP="008C6FE8">
            <w:pPr>
              <w:pStyle w:val="Table"/>
              <w:keepNext w:val="0"/>
              <w:widowControl w:val="0"/>
              <w:tabs>
                <w:tab w:val="clear" w:pos="794"/>
                <w:tab w:val="clear" w:pos="1191"/>
                <w:tab w:val="clear" w:pos="1588"/>
                <w:tab w:val="clear" w:pos="1985"/>
              </w:tabs>
              <w:overflowPunct/>
              <w:autoSpaceDE/>
              <w:autoSpaceDN/>
              <w:adjustRightInd/>
              <w:spacing w:before="0" w:after="0"/>
              <w:textAlignment w:val="auto"/>
              <w:rPr>
                <w:rFonts w:hint="eastAsia"/>
                <w:caps w:val="0"/>
                <w:kern w:val="2"/>
                <w:szCs w:val="24"/>
                <w:lang w:val="en-US"/>
              </w:rPr>
            </w:pPr>
          </w:p>
        </w:tc>
        <w:tc>
          <w:tcPr>
            <w:tcW w:w="49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43BF" w:rsidRDefault="00CE43BF" w:rsidP="008C6FE8">
            <w:pPr>
              <w:pStyle w:val="Table"/>
              <w:keepNext w:val="0"/>
              <w:widowControl w:val="0"/>
              <w:tabs>
                <w:tab w:val="clear" w:pos="794"/>
                <w:tab w:val="clear" w:pos="1191"/>
                <w:tab w:val="clear" w:pos="1588"/>
                <w:tab w:val="clear" w:pos="1985"/>
              </w:tabs>
              <w:overflowPunct/>
              <w:autoSpaceDE/>
              <w:autoSpaceDN/>
              <w:adjustRightInd/>
              <w:spacing w:before="0" w:after="0"/>
              <w:textAlignment w:val="auto"/>
              <w:rPr>
                <w:rFonts w:hint="eastAsia"/>
                <w:caps w:val="0"/>
                <w:kern w:val="2"/>
                <w:szCs w:val="24"/>
                <w:lang w:val="en-US"/>
              </w:rPr>
            </w:pPr>
            <w:r>
              <w:rPr>
                <w:rFonts w:hint="eastAsia"/>
              </w:rPr>
              <w:t>Expenditure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tcBorders>
              <w:top w:val="single" w:sz="4" w:space="0" w:color="auto"/>
            </w:tcBorders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Subscription</w:t>
            </w:r>
          </w:p>
        </w:tc>
        <w:tc>
          <w:tcPr>
            <w:tcW w:w="1680" w:type="dxa"/>
            <w:tcBorders>
              <w:top w:val="single" w:sz="4" w:space="0" w:color="auto"/>
            </w:tcBorders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eastAsia="ＭＳ 明朝" w:hint="eastAsia"/>
                <w:lang w:eastAsia="ja-JP"/>
              </w:rPr>
              <w:t>3</w:t>
            </w:r>
            <w:r>
              <w:rPr>
                <w:rFonts w:hint="eastAsia"/>
              </w:rPr>
              <w:t>,</w:t>
            </w:r>
            <w:r>
              <w:rPr>
                <w:rFonts w:eastAsia="ＭＳ 明朝" w:hint="eastAsia"/>
                <w:lang w:eastAsia="ja-JP"/>
              </w:rPr>
              <w:t>60</w:t>
            </w:r>
            <w:r>
              <w:rPr>
                <w:rFonts w:hint="eastAsia"/>
              </w:rPr>
              <w:t>0</w:t>
            </w:r>
            <w:r>
              <w:rPr>
                <w:rFonts w:eastAsia="ＭＳ 明朝" w:hint="eastAsia"/>
                <w:lang w:eastAsia="ja-JP"/>
              </w:rPr>
              <w:t>,</w:t>
            </w:r>
            <w:r>
              <w:rPr>
                <w:rFonts w:hint="eastAsia"/>
              </w:rPr>
              <w:t>0</w:t>
            </w:r>
            <w:r>
              <w:rPr>
                <w:rFonts w:eastAsia="ＭＳ 明朝" w:hint="eastAsia"/>
                <w:lang w:eastAsia="ja-JP"/>
              </w:rPr>
              <w:t>0</w:t>
            </w:r>
            <w:r>
              <w:rPr>
                <w:rFonts w:hint="eastAsia"/>
              </w:rPr>
              <w:t>0</w:t>
            </w:r>
          </w:p>
        </w:tc>
        <w:tc>
          <w:tcPr>
            <w:tcW w:w="360" w:type="dxa"/>
            <w:tcBorders>
              <w:top w:val="single" w:sz="4" w:space="0" w:color="auto"/>
            </w:tcBorders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tcBorders>
              <w:top w:val="single" w:sz="4" w:space="0" w:color="auto"/>
            </w:tcBorders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Secretariat</w:t>
            </w:r>
          </w:p>
        </w:tc>
        <w:tc>
          <w:tcPr>
            <w:tcW w:w="1378" w:type="dxa"/>
            <w:tcBorders>
              <w:top w:val="single" w:sz="4" w:space="0" w:color="auto"/>
            </w:tcBorders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eastAsia="ＭＳ 明朝" w:hint="eastAsia"/>
                <w:lang w:eastAsia="ja-JP"/>
              </w:rPr>
              <w:t>50</w:t>
            </w:r>
            <w:r>
              <w:rPr>
                <w:rFonts w:hint="eastAsia"/>
              </w:rPr>
              <w:t>,000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Bank Interest</w:t>
            </w:r>
          </w:p>
        </w:tc>
        <w:tc>
          <w:tcPr>
            <w:tcW w:w="1680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36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Region 3 Conference</w:t>
            </w:r>
          </w:p>
        </w:tc>
        <w:tc>
          <w:tcPr>
            <w:tcW w:w="1378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Miscellaneous</w:t>
            </w:r>
          </w:p>
        </w:tc>
        <w:tc>
          <w:tcPr>
            <w:tcW w:w="1680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36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vAlign w:val="bottom"/>
          </w:tcPr>
          <w:p w:rsidR="00CE43BF" w:rsidRDefault="00CE43BF" w:rsidP="008C6FE8">
            <w:pPr>
              <w:rPr>
                <w:rFonts w:hint="eastAsia"/>
                <w:lang w:eastAsia="ja-JP"/>
              </w:rPr>
            </w:pPr>
            <w:r>
              <w:rPr>
                <w:rFonts w:hint="eastAsia"/>
              </w:rPr>
              <w:t>AC</w:t>
            </w:r>
            <w:r>
              <w:t xml:space="preserve"> including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eastAsia="ja-JP"/>
              </w:rPr>
              <w:t xml:space="preserve">the </w:t>
            </w:r>
            <w:r>
              <w:rPr>
                <w:lang w:eastAsia="ja-JP"/>
              </w:rPr>
              <w:t xml:space="preserve">associated </w:t>
            </w:r>
            <w:r>
              <w:rPr>
                <w:rFonts w:hint="eastAsia"/>
              </w:rPr>
              <w:t>Region</w:t>
            </w:r>
            <w:r>
              <w:rPr>
                <w:rFonts w:hint="eastAsia"/>
                <w:lang w:eastAsia="ja-JP"/>
              </w:rPr>
              <w:t>al</w:t>
            </w:r>
            <w:r>
              <w:rPr>
                <w:rFonts w:hint="eastAsia"/>
              </w:rPr>
              <w:t xml:space="preserve"> Conf</w:t>
            </w:r>
            <w:r>
              <w:rPr>
                <w:rFonts w:hint="eastAsia"/>
                <w:lang w:eastAsia="ja-JP"/>
              </w:rPr>
              <w:t>erence</w:t>
            </w:r>
          </w:p>
        </w:tc>
        <w:tc>
          <w:tcPr>
            <w:tcW w:w="1378" w:type="dxa"/>
            <w:vAlign w:val="bottom"/>
          </w:tcPr>
          <w:p w:rsidR="00CE43BF" w:rsidRPr="00541CF2" w:rsidRDefault="00CE43BF" w:rsidP="008C6FE8">
            <w:pPr>
              <w:jc w:val="right"/>
              <w:rPr>
                <w:rFonts w:eastAsia="ＭＳ 明朝" w:hint="eastAsia"/>
                <w:lang w:eastAsia="ja-JP"/>
              </w:rPr>
            </w:pPr>
            <w:r>
              <w:rPr>
                <w:rFonts w:eastAsia="ＭＳ 明朝" w:hint="eastAsia"/>
                <w:lang w:eastAsia="ja-JP"/>
              </w:rPr>
              <w:t>830,</w:t>
            </w:r>
            <w:r>
              <w:rPr>
                <w:rFonts w:hint="eastAsia"/>
              </w:rPr>
              <w:t>000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680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t xml:space="preserve">  </w:t>
            </w:r>
          </w:p>
        </w:tc>
        <w:tc>
          <w:tcPr>
            <w:tcW w:w="36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Coordinators</w:t>
            </w:r>
          </w:p>
        </w:tc>
        <w:tc>
          <w:tcPr>
            <w:tcW w:w="1378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  <w:r>
              <w:rPr>
                <w:rFonts w:eastAsia="ＭＳ 明朝" w:hint="eastAsia"/>
                <w:lang w:eastAsia="ja-JP"/>
              </w:rPr>
              <w:t>0,0</w:t>
            </w:r>
            <w:r>
              <w:rPr>
                <w:rFonts w:hint="eastAsia"/>
              </w:rPr>
              <w:t>00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680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  <w:tc>
          <w:tcPr>
            <w:tcW w:w="36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t xml:space="preserve">Directors meeting </w:t>
            </w:r>
          </w:p>
        </w:tc>
        <w:tc>
          <w:tcPr>
            <w:tcW w:w="1378" w:type="dxa"/>
            <w:vAlign w:val="bottom"/>
          </w:tcPr>
          <w:p w:rsidR="00CE43BF" w:rsidRDefault="004927BC" w:rsidP="008C6FE8">
            <w:pPr>
              <w:jc w:val="right"/>
              <w:rPr>
                <w:rFonts w:hint="eastAsia"/>
              </w:rPr>
            </w:pPr>
            <w:r>
              <w:rPr>
                <w:rFonts w:eastAsia="ＭＳ 明朝"/>
                <w:lang w:eastAsia="ja-JP"/>
              </w:rPr>
              <w:t>88</w:t>
            </w:r>
            <w:r w:rsidR="00CE43BF">
              <w:rPr>
                <w:rFonts w:eastAsia="ＭＳ 明朝" w:hint="eastAsia"/>
                <w:lang w:eastAsia="ja-JP"/>
              </w:rPr>
              <w:t>0,0</w:t>
            </w:r>
            <w:r w:rsidR="00CE43BF">
              <w:rPr>
                <w:rFonts w:hint="eastAsia"/>
              </w:rPr>
              <w:t>00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680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  <w:tc>
          <w:tcPr>
            <w:tcW w:w="36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t>APT APG</w:t>
            </w:r>
          </w:p>
        </w:tc>
        <w:tc>
          <w:tcPr>
            <w:tcW w:w="1378" w:type="dxa"/>
            <w:vAlign w:val="bottom"/>
          </w:tcPr>
          <w:p w:rsidR="00CE43BF" w:rsidRDefault="004927BC" w:rsidP="008C6FE8">
            <w:pPr>
              <w:jc w:val="right"/>
              <w:rPr>
                <w:rFonts w:hint="eastAsia"/>
              </w:rPr>
            </w:pPr>
            <w:r>
              <w:rPr>
                <w:rFonts w:eastAsia="ＭＳ 明朝"/>
                <w:lang w:eastAsia="ja-JP"/>
              </w:rPr>
              <w:t>57</w:t>
            </w:r>
            <w:r w:rsidR="00CE43BF">
              <w:rPr>
                <w:rFonts w:eastAsia="ＭＳ 明朝" w:hint="eastAsia"/>
                <w:lang w:eastAsia="ja-JP"/>
              </w:rPr>
              <w:t>0,</w:t>
            </w:r>
            <w:r w:rsidR="00CE43BF">
              <w:rPr>
                <w:rFonts w:hint="eastAsia"/>
              </w:rPr>
              <w:t>000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680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  <w:tc>
          <w:tcPr>
            <w:tcW w:w="36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Contribution to IARU</w:t>
            </w:r>
          </w:p>
        </w:tc>
        <w:tc>
          <w:tcPr>
            <w:tcW w:w="1378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eastAsia="ＭＳ 明朝" w:hint="eastAsia"/>
                <w:lang w:eastAsia="ja-JP"/>
              </w:rPr>
              <w:t>360,0</w:t>
            </w:r>
            <w:r>
              <w:rPr>
                <w:rFonts w:hint="eastAsia"/>
              </w:rPr>
              <w:t>00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680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  <w:tc>
          <w:tcPr>
            <w:tcW w:w="36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Miscellaneous</w:t>
            </w:r>
          </w:p>
        </w:tc>
        <w:tc>
          <w:tcPr>
            <w:tcW w:w="1378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eastAsia="ＭＳ 明朝" w:hint="eastAsia"/>
                <w:lang w:eastAsia="ja-JP"/>
              </w:rPr>
              <w:t>300</w:t>
            </w:r>
            <w:r>
              <w:t>,0</w:t>
            </w:r>
            <w:r>
              <w:rPr>
                <w:rFonts w:hint="eastAsia"/>
              </w:rPr>
              <w:t>00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680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  <w:tc>
          <w:tcPr>
            <w:tcW w:w="36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378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tcBorders>
              <w:bottom w:val="single" w:sz="4" w:space="0" w:color="auto"/>
            </w:tcBorders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680" w:type="dxa"/>
            <w:tcBorders>
              <w:bottom w:val="single" w:sz="4" w:space="0" w:color="auto"/>
            </w:tcBorders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tcBorders>
              <w:bottom w:val="single" w:sz="4" w:space="0" w:color="auto"/>
            </w:tcBorders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378" w:type="dxa"/>
            <w:tcBorders>
              <w:bottom w:val="single" w:sz="4" w:space="0" w:color="auto"/>
            </w:tcBorders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TOTAL</w:t>
            </w:r>
          </w:p>
        </w:tc>
        <w:tc>
          <w:tcPr>
            <w:tcW w:w="1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eastAsia="ＭＳ 明朝" w:hint="eastAsia"/>
                <w:lang w:eastAsia="ja-JP"/>
              </w:rPr>
              <w:t>3,60</w:t>
            </w:r>
            <w:r>
              <w:rPr>
                <w:rFonts w:hint="eastAsia"/>
              </w:rPr>
              <w:t>0</w:t>
            </w:r>
            <w:r>
              <w:rPr>
                <w:rFonts w:eastAsia="ＭＳ 明朝" w:hint="eastAsia"/>
                <w:lang w:eastAsia="ja-JP"/>
              </w:rPr>
              <w:t>,</w:t>
            </w:r>
            <w:r>
              <w:rPr>
                <w:rFonts w:hint="eastAsia"/>
              </w:rPr>
              <w:t>0</w:t>
            </w:r>
            <w:r>
              <w:rPr>
                <w:rFonts w:eastAsia="ＭＳ 明朝" w:hint="eastAsia"/>
                <w:lang w:eastAsia="ja-JP"/>
              </w:rPr>
              <w:t>0</w:t>
            </w:r>
            <w:r>
              <w:rPr>
                <w:rFonts w:hint="eastAsia"/>
              </w:rPr>
              <w:t>0</w:t>
            </w: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TOTAL</w:t>
            </w:r>
          </w:p>
        </w:tc>
        <w:tc>
          <w:tcPr>
            <w:tcW w:w="1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43BF" w:rsidRDefault="00CE43BF" w:rsidP="004927BC">
            <w:pPr>
              <w:jc w:val="right"/>
              <w:rPr>
                <w:rFonts w:hint="eastAsia"/>
              </w:rPr>
            </w:pPr>
            <w:r>
              <w:rPr>
                <w:rFonts w:eastAsia="ＭＳ 明朝" w:hint="eastAsia"/>
                <w:lang w:eastAsia="ja-JP"/>
              </w:rPr>
              <w:t>3,</w:t>
            </w:r>
            <w:r w:rsidR="004927BC">
              <w:rPr>
                <w:rFonts w:eastAsia="ＭＳ 明朝"/>
                <w:lang w:eastAsia="ja-JP"/>
              </w:rPr>
              <w:t>04</w:t>
            </w:r>
            <w:r>
              <w:rPr>
                <w:rFonts w:eastAsia="ＭＳ 明朝" w:hint="eastAsia"/>
                <w:lang w:eastAsia="ja-JP"/>
              </w:rPr>
              <w:t>0,0</w:t>
            </w:r>
            <w:r>
              <w:rPr>
                <w:rFonts w:hint="eastAsia"/>
              </w:rPr>
              <w:t>00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95"/>
        </w:trPr>
        <w:tc>
          <w:tcPr>
            <w:tcW w:w="2259" w:type="dxa"/>
            <w:tcBorders>
              <w:top w:val="single" w:sz="4" w:space="0" w:color="auto"/>
            </w:tcBorders>
            <w:vAlign w:val="center"/>
          </w:tcPr>
          <w:p w:rsidR="00CE43BF" w:rsidRPr="00541CF2" w:rsidRDefault="004927BC" w:rsidP="008C6FE8">
            <w:pPr>
              <w:rPr>
                <w:rFonts w:eastAsia="ＭＳ 明朝" w:hint="eastAsia"/>
                <w:lang w:eastAsia="ja-JP"/>
              </w:rPr>
            </w:pPr>
            <w:r>
              <w:rPr>
                <w:rFonts w:eastAsia="ＭＳ 明朝"/>
                <w:lang w:eastAsia="ja-JP"/>
              </w:rPr>
              <w:t>SURPLUS</w:t>
            </w:r>
          </w:p>
        </w:tc>
        <w:tc>
          <w:tcPr>
            <w:tcW w:w="1680" w:type="dxa"/>
            <w:tcBorders>
              <w:top w:val="single" w:sz="4" w:space="0" w:color="auto"/>
            </w:tcBorders>
            <w:vAlign w:val="center"/>
          </w:tcPr>
          <w:p w:rsidR="00CE43BF" w:rsidRPr="00992E65" w:rsidRDefault="00CE43BF" w:rsidP="008C6FE8">
            <w:pPr>
              <w:jc w:val="right"/>
              <w:rPr>
                <w:rFonts w:eastAsia="ＭＳ 明朝" w:hint="eastAsia"/>
                <w:lang w:eastAsia="ja-JP"/>
              </w:rPr>
            </w:pPr>
            <w:r>
              <w:rPr>
                <w:rFonts w:eastAsia="ＭＳ 明朝" w:hint="eastAsia"/>
                <w:lang w:eastAsia="ja-JP"/>
              </w:rPr>
              <w:t>5</w:t>
            </w:r>
            <w:r w:rsidR="004927BC">
              <w:rPr>
                <w:rFonts w:eastAsia="ＭＳ 明朝"/>
                <w:lang w:eastAsia="ja-JP"/>
              </w:rPr>
              <w:t>6</w:t>
            </w:r>
            <w:r>
              <w:rPr>
                <w:rFonts w:eastAsia="ＭＳ 明朝" w:hint="eastAsia"/>
                <w:lang w:eastAsia="ja-JP"/>
              </w:rPr>
              <w:t>0,000</w:t>
            </w:r>
          </w:p>
        </w:tc>
        <w:tc>
          <w:tcPr>
            <w:tcW w:w="360" w:type="dxa"/>
            <w:tcBorders>
              <w:top w:val="single" w:sz="4" w:space="0" w:color="auto"/>
            </w:tcBorders>
            <w:vAlign w:val="center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tcBorders>
              <w:top w:val="single" w:sz="4" w:space="0" w:color="auto"/>
            </w:tcBorders>
            <w:vAlign w:val="center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378" w:type="dxa"/>
            <w:tcBorders>
              <w:top w:val="single" w:sz="4" w:space="0" w:color="auto"/>
            </w:tcBorders>
            <w:vAlign w:val="center"/>
          </w:tcPr>
          <w:p w:rsidR="00CE43BF" w:rsidRDefault="00CE43BF" w:rsidP="008C6FE8">
            <w:pPr>
              <w:jc w:val="right"/>
              <w:rPr>
                <w:rFonts w:hint="eastAsia"/>
                <w:lang w:eastAsia="ja-JP"/>
              </w:rPr>
            </w:pPr>
          </w:p>
        </w:tc>
      </w:tr>
    </w:tbl>
    <w:p w:rsidR="00CE43BF" w:rsidRDefault="00CE43BF" w:rsidP="00CE43BF">
      <w:pPr>
        <w:rPr>
          <w:rFonts w:hint="eastAsia"/>
        </w:rPr>
      </w:pPr>
    </w:p>
    <w:p w:rsidR="00CE43BF" w:rsidRDefault="00CE43BF" w:rsidP="00CE43BF">
      <w:pPr>
        <w:rPr>
          <w:rFonts w:hint="eastAsia"/>
          <w:lang w:eastAsia="ja-JP"/>
        </w:rPr>
      </w:pPr>
      <w:r>
        <w:rPr>
          <w:lang w:eastAsia="ja-JP"/>
        </w:rPr>
        <w:br w:type="page"/>
      </w:r>
    </w:p>
    <w:p w:rsidR="00CE43BF" w:rsidRDefault="00CE43BF" w:rsidP="00CE43BF">
      <w:pPr>
        <w:rPr>
          <w:rFonts w:hint="eastAsia"/>
          <w:lang w:eastAsia="ja-JP"/>
        </w:rPr>
      </w:pPr>
    </w:p>
    <w:tbl>
      <w:tblPr>
        <w:tblW w:w="9287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59"/>
        <w:gridCol w:w="1680"/>
        <w:gridCol w:w="360"/>
        <w:gridCol w:w="3610"/>
        <w:gridCol w:w="1378"/>
      </w:tblGrid>
      <w:tr w:rsidR="00CE43BF" w:rsidTr="008C6FE8">
        <w:tblPrEx>
          <w:tblCellMar>
            <w:top w:w="0" w:type="dxa"/>
            <w:bottom w:w="0" w:type="dxa"/>
          </w:tblCellMar>
        </w:tblPrEx>
        <w:trPr>
          <w:trHeight w:val="709"/>
        </w:trPr>
        <w:tc>
          <w:tcPr>
            <w:tcW w:w="9287" w:type="dxa"/>
            <w:gridSpan w:val="5"/>
          </w:tcPr>
          <w:p w:rsidR="00CE43BF" w:rsidRPr="00A5211A" w:rsidRDefault="00CE43BF" w:rsidP="008C6FE8">
            <w:pPr>
              <w:jc w:val="center"/>
              <w:rPr>
                <w:rFonts w:eastAsia="ＭＳ 明朝" w:hint="eastAsia"/>
                <w:u w:val="single"/>
                <w:lang w:eastAsia="ja-JP"/>
              </w:rPr>
            </w:pPr>
            <w:r>
              <w:rPr>
                <w:rFonts w:hint="eastAsia"/>
                <w:u w:val="single"/>
              </w:rPr>
              <w:t>Draft Budget for the Next Triennium</w:t>
            </w:r>
            <w:r>
              <w:rPr>
                <w:u w:val="single"/>
              </w:rPr>
              <w:br/>
            </w:r>
            <w:r>
              <w:rPr>
                <w:rFonts w:hint="eastAsia"/>
                <w:u w:val="single"/>
              </w:rPr>
              <w:t>For the Fiscal Year 20</w:t>
            </w:r>
            <w:r>
              <w:rPr>
                <w:rFonts w:hint="eastAsia"/>
                <w:u w:val="single"/>
                <w:lang w:eastAsia="ja-JP"/>
              </w:rPr>
              <w:t>1</w:t>
            </w:r>
            <w:r>
              <w:rPr>
                <w:u w:val="single"/>
                <w:lang w:eastAsia="ja-JP"/>
              </w:rPr>
              <w:t>8</w:t>
            </w:r>
            <w:r>
              <w:rPr>
                <w:rFonts w:hint="eastAsia"/>
                <w:u w:val="single"/>
                <w:lang w:eastAsia="ja-JP"/>
              </w:rPr>
              <w:t>/201</w:t>
            </w:r>
            <w:r>
              <w:rPr>
                <w:u w:val="single"/>
                <w:lang w:eastAsia="ja-JP"/>
              </w:rPr>
              <w:t>9</w:t>
            </w:r>
          </w:p>
          <w:p w:rsidR="00CE43BF" w:rsidRDefault="00CE43BF" w:rsidP="00CE43BF">
            <w:pPr>
              <w:jc w:val="center"/>
              <w:rPr>
                <w:rFonts w:hint="eastAsia"/>
                <w:lang w:eastAsia="ja-JP"/>
              </w:rPr>
            </w:pPr>
            <w:r>
              <w:rPr>
                <w:rFonts w:hint="eastAsia"/>
                <w:u w:val="single"/>
                <w:lang w:eastAsia="ja-JP"/>
              </w:rPr>
              <w:t>(1 June 201</w:t>
            </w:r>
            <w:r>
              <w:rPr>
                <w:u w:val="single"/>
                <w:lang w:eastAsia="ja-JP"/>
              </w:rPr>
              <w:t>8</w:t>
            </w:r>
            <w:r>
              <w:rPr>
                <w:rFonts w:hint="eastAsia"/>
                <w:u w:val="single"/>
                <w:lang w:eastAsia="ja-JP"/>
              </w:rPr>
              <w:t xml:space="preserve"> </w:t>
            </w:r>
            <w:r>
              <w:rPr>
                <w:u w:val="single"/>
                <w:lang w:eastAsia="ja-JP"/>
              </w:rPr>
              <w:t>–</w:t>
            </w:r>
            <w:r>
              <w:rPr>
                <w:rFonts w:hint="eastAsia"/>
                <w:u w:val="single"/>
                <w:lang w:eastAsia="ja-JP"/>
              </w:rPr>
              <w:t xml:space="preserve"> 31 May 201</w:t>
            </w:r>
            <w:r>
              <w:rPr>
                <w:u w:val="single"/>
                <w:lang w:eastAsia="ja-JP"/>
              </w:rPr>
              <w:t>9</w:t>
            </w:r>
            <w:r>
              <w:rPr>
                <w:rFonts w:hint="eastAsia"/>
                <w:u w:val="single"/>
                <w:lang w:eastAsia="ja-JP"/>
              </w:rPr>
              <w:t>)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354"/>
        </w:trPr>
        <w:tc>
          <w:tcPr>
            <w:tcW w:w="9287" w:type="dxa"/>
            <w:gridSpan w:val="5"/>
            <w:tcBorders>
              <w:bottom w:val="single" w:sz="4" w:space="0" w:color="auto"/>
            </w:tcBorders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hint="eastAsia"/>
                <w:u w:val="single"/>
              </w:rPr>
              <w:t xml:space="preserve">(in </w:t>
            </w:r>
            <w:r>
              <w:rPr>
                <w:rFonts w:eastAsia="ＭＳ 明朝" w:hint="eastAsia"/>
                <w:u w:val="single"/>
                <w:lang w:eastAsia="ja-JP"/>
              </w:rPr>
              <w:t>JP</w:t>
            </w:r>
            <w:r w:rsidR="004927BC">
              <w:rPr>
                <w:rFonts w:eastAsia="ＭＳ 明朝"/>
                <w:u w:val="single"/>
                <w:lang w:eastAsia="ja-JP"/>
              </w:rPr>
              <w:t xml:space="preserve"> </w:t>
            </w:r>
            <w:r>
              <w:rPr>
                <w:rFonts w:eastAsia="ＭＳ 明朝" w:hint="eastAsia"/>
                <w:u w:val="single"/>
                <w:lang w:eastAsia="ja-JP"/>
              </w:rPr>
              <w:t>Yen</w:t>
            </w:r>
            <w:r>
              <w:rPr>
                <w:rFonts w:hint="eastAsia"/>
                <w:u w:val="single"/>
              </w:rPr>
              <w:t>)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393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43BF" w:rsidRDefault="00CE43BF" w:rsidP="008C6FE8">
            <w:pPr>
              <w:pStyle w:val="Table"/>
              <w:keepNext w:val="0"/>
              <w:widowControl w:val="0"/>
              <w:tabs>
                <w:tab w:val="clear" w:pos="794"/>
                <w:tab w:val="clear" w:pos="1191"/>
                <w:tab w:val="clear" w:pos="1588"/>
                <w:tab w:val="clear" w:pos="1985"/>
              </w:tabs>
              <w:overflowPunct/>
              <w:autoSpaceDE/>
              <w:autoSpaceDN/>
              <w:adjustRightInd/>
              <w:spacing w:before="0" w:after="0"/>
              <w:textAlignment w:val="auto"/>
              <w:rPr>
                <w:rFonts w:hint="eastAsia"/>
                <w:caps w:val="0"/>
                <w:kern w:val="2"/>
                <w:szCs w:val="24"/>
                <w:lang w:val="en-US"/>
              </w:rPr>
            </w:pPr>
            <w:r>
              <w:rPr>
                <w:rFonts w:hint="eastAsia"/>
              </w:rPr>
              <w:t>Income</w:t>
            </w: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43BF" w:rsidRDefault="00CE43BF" w:rsidP="008C6FE8">
            <w:pPr>
              <w:pStyle w:val="Table"/>
              <w:keepNext w:val="0"/>
              <w:widowControl w:val="0"/>
              <w:tabs>
                <w:tab w:val="clear" w:pos="794"/>
                <w:tab w:val="clear" w:pos="1191"/>
                <w:tab w:val="clear" w:pos="1588"/>
                <w:tab w:val="clear" w:pos="1985"/>
              </w:tabs>
              <w:overflowPunct/>
              <w:autoSpaceDE/>
              <w:autoSpaceDN/>
              <w:adjustRightInd/>
              <w:spacing w:before="0" w:after="0"/>
              <w:textAlignment w:val="auto"/>
              <w:rPr>
                <w:rFonts w:hint="eastAsia"/>
                <w:caps w:val="0"/>
                <w:kern w:val="2"/>
                <w:szCs w:val="24"/>
                <w:lang w:val="en-US"/>
              </w:rPr>
            </w:pPr>
          </w:p>
        </w:tc>
        <w:tc>
          <w:tcPr>
            <w:tcW w:w="49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43BF" w:rsidRDefault="00CE43BF" w:rsidP="008C6FE8">
            <w:pPr>
              <w:pStyle w:val="Table"/>
              <w:keepNext w:val="0"/>
              <w:widowControl w:val="0"/>
              <w:tabs>
                <w:tab w:val="clear" w:pos="794"/>
                <w:tab w:val="clear" w:pos="1191"/>
                <w:tab w:val="clear" w:pos="1588"/>
                <w:tab w:val="clear" w:pos="1985"/>
              </w:tabs>
              <w:overflowPunct/>
              <w:autoSpaceDE/>
              <w:autoSpaceDN/>
              <w:adjustRightInd/>
              <w:spacing w:before="0" w:after="0"/>
              <w:textAlignment w:val="auto"/>
              <w:rPr>
                <w:rFonts w:hint="eastAsia"/>
                <w:caps w:val="0"/>
                <w:kern w:val="2"/>
                <w:szCs w:val="24"/>
                <w:lang w:val="en-US"/>
              </w:rPr>
            </w:pPr>
            <w:r>
              <w:rPr>
                <w:rFonts w:hint="eastAsia"/>
              </w:rPr>
              <w:t>Expenditure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tcBorders>
              <w:top w:val="single" w:sz="4" w:space="0" w:color="auto"/>
            </w:tcBorders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Subscription</w:t>
            </w:r>
          </w:p>
        </w:tc>
        <w:tc>
          <w:tcPr>
            <w:tcW w:w="1680" w:type="dxa"/>
            <w:tcBorders>
              <w:top w:val="single" w:sz="4" w:space="0" w:color="auto"/>
            </w:tcBorders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eastAsia="ＭＳ 明朝" w:hint="eastAsia"/>
                <w:lang w:eastAsia="ja-JP"/>
              </w:rPr>
              <w:t>3,60</w:t>
            </w:r>
            <w:r>
              <w:rPr>
                <w:rFonts w:hint="eastAsia"/>
                <w:lang w:eastAsia="ja-JP"/>
              </w:rPr>
              <w:t>0</w:t>
            </w:r>
            <w:r>
              <w:rPr>
                <w:rFonts w:eastAsia="ＭＳ 明朝" w:hint="eastAsia"/>
                <w:lang w:eastAsia="ja-JP"/>
              </w:rPr>
              <w:t>,</w:t>
            </w:r>
            <w:r>
              <w:rPr>
                <w:rFonts w:hint="eastAsia"/>
                <w:lang w:eastAsia="ja-JP"/>
              </w:rPr>
              <w:t>0</w:t>
            </w:r>
            <w:r>
              <w:rPr>
                <w:rFonts w:eastAsia="ＭＳ 明朝" w:hint="eastAsia"/>
                <w:lang w:eastAsia="ja-JP"/>
              </w:rPr>
              <w:t>0</w:t>
            </w:r>
            <w:r>
              <w:rPr>
                <w:rFonts w:hint="eastAsia"/>
              </w:rPr>
              <w:t>0</w:t>
            </w:r>
          </w:p>
        </w:tc>
        <w:tc>
          <w:tcPr>
            <w:tcW w:w="360" w:type="dxa"/>
            <w:tcBorders>
              <w:top w:val="single" w:sz="4" w:space="0" w:color="auto"/>
            </w:tcBorders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tcBorders>
              <w:top w:val="single" w:sz="4" w:space="0" w:color="auto"/>
            </w:tcBorders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Secretariat</w:t>
            </w:r>
          </w:p>
        </w:tc>
        <w:tc>
          <w:tcPr>
            <w:tcW w:w="1378" w:type="dxa"/>
            <w:tcBorders>
              <w:top w:val="single" w:sz="4" w:space="0" w:color="auto"/>
            </w:tcBorders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eastAsia="ＭＳ 明朝" w:hint="eastAsia"/>
                <w:lang w:eastAsia="ja-JP"/>
              </w:rPr>
              <w:t>50</w:t>
            </w:r>
            <w:r>
              <w:rPr>
                <w:rFonts w:hint="eastAsia"/>
              </w:rPr>
              <w:t>,000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Bank Interest</w:t>
            </w:r>
          </w:p>
        </w:tc>
        <w:tc>
          <w:tcPr>
            <w:tcW w:w="1680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36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Region 3 Conference</w:t>
            </w:r>
          </w:p>
        </w:tc>
        <w:tc>
          <w:tcPr>
            <w:tcW w:w="1378" w:type="dxa"/>
            <w:vAlign w:val="bottom"/>
          </w:tcPr>
          <w:p w:rsidR="00CE43BF" w:rsidRDefault="004927BC" w:rsidP="004927BC">
            <w:pPr>
              <w:jc w:val="right"/>
              <w:rPr>
                <w:rFonts w:hint="eastAsia"/>
              </w:rPr>
            </w:pPr>
            <w:r>
              <w:rPr>
                <w:lang w:eastAsia="ja-JP"/>
              </w:rPr>
              <w:t>2</w:t>
            </w:r>
            <w:r w:rsidR="00CE43BF">
              <w:rPr>
                <w:rFonts w:hint="eastAsia"/>
                <w:lang w:eastAsia="ja-JP"/>
              </w:rPr>
              <w:t>,</w:t>
            </w:r>
            <w:r>
              <w:rPr>
                <w:lang w:eastAsia="ja-JP"/>
              </w:rPr>
              <w:t>00</w:t>
            </w:r>
            <w:r w:rsidR="00CE43BF">
              <w:rPr>
                <w:rFonts w:hint="eastAsia"/>
                <w:lang w:eastAsia="ja-JP"/>
              </w:rPr>
              <w:t>0</w:t>
            </w:r>
            <w:r w:rsidR="00CE43BF">
              <w:rPr>
                <w:rFonts w:eastAsia="ＭＳ 明朝" w:hint="eastAsia"/>
                <w:lang w:eastAsia="ja-JP"/>
              </w:rPr>
              <w:t>,0</w:t>
            </w:r>
            <w:r w:rsidR="00CE43BF">
              <w:rPr>
                <w:rFonts w:hint="eastAsia"/>
              </w:rPr>
              <w:t>00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Miscellaneous</w:t>
            </w:r>
          </w:p>
        </w:tc>
        <w:tc>
          <w:tcPr>
            <w:tcW w:w="1680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36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vAlign w:val="bottom"/>
          </w:tcPr>
          <w:p w:rsidR="00CE43BF" w:rsidRDefault="00CE43BF" w:rsidP="004927BC">
            <w:pPr>
              <w:rPr>
                <w:rFonts w:hint="eastAsia"/>
                <w:lang w:eastAsia="ja-JP"/>
              </w:rPr>
            </w:pPr>
            <w:r>
              <w:rPr>
                <w:rFonts w:hint="eastAsia"/>
              </w:rPr>
              <w:t>AC</w:t>
            </w:r>
            <w:r>
              <w:t xml:space="preserve"> </w:t>
            </w:r>
            <w:r w:rsidR="004927BC">
              <w:t>meeting associated with Region 3 Conference</w:t>
            </w:r>
          </w:p>
        </w:tc>
        <w:tc>
          <w:tcPr>
            <w:tcW w:w="1378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  <w:highlight w:val="yellow"/>
              </w:rPr>
            </w:pPr>
            <w:r>
              <w:rPr>
                <w:rFonts w:eastAsia="ＭＳ 明朝" w:hint="eastAsia"/>
                <w:lang w:eastAsia="ja-JP"/>
              </w:rPr>
              <w:t>12</w:t>
            </w:r>
            <w:r>
              <w:rPr>
                <w:lang w:eastAsia="ja-JP"/>
              </w:rPr>
              <w:t>0</w:t>
            </w:r>
            <w:r>
              <w:rPr>
                <w:rFonts w:eastAsia="ＭＳ 明朝" w:hint="eastAsia"/>
                <w:lang w:eastAsia="ja-JP"/>
              </w:rPr>
              <w:t>,</w:t>
            </w:r>
            <w:r>
              <w:rPr>
                <w:rFonts w:hint="eastAsia"/>
                <w:lang w:eastAsia="ja-JP"/>
              </w:rPr>
              <w:t>00</w:t>
            </w:r>
            <w:r>
              <w:rPr>
                <w:rFonts w:hint="eastAsia"/>
              </w:rPr>
              <w:t>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680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t xml:space="preserve">  </w:t>
            </w:r>
          </w:p>
        </w:tc>
        <w:tc>
          <w:tcPr>
            <w:tcW w:w="36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Coordinators</w:t>
            </w:r>
          </w:p>
        </w:tc>
        <w:tc>
          <w:tcPr>
            <w:tcW w:w="1378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  <w:lang w:eastAsia="ja-JP"/>
              </w:rPr>
            </w:pPr>
            <w:r>
              <w:rPr>
                <w:rFonts w:hint="eastAsia"/>
              </w:rPr>
              <w:t>5</w:t>
            </w:r>
            <w:r>
              <w:rPr>
                <w:rFonts w:hint="eastAsia"/>
                <w:lang w:eastAsia="ja-JP"/>
              </w:rPr>
              <w:t>0</w:t>
            </w:r>
            <w:r>
              <w:rPr>
                <w:rFonts w:eastAsia="ＭＳ 明朝" w:hint="eastAsia"/>
                <w:lang w:eastAsia="ja-JP"/>
              </w:rPr>
              <w:t>,</w:t>
            </w:r>
            <w:r>
              <w:rPr>
                <w:rFonts w:hint="eastAsia"/>
                <w:lang w:eastAsia="ja-JP"/>
              </w:rPr>
              <w:t>0</w:t>
            </w:r>
            <w:r>
              <w:rPr>
                <w:rFonts w:eastAsia="ＭＳ 明朝" w:hint="eastAsia"/>
                <w:lang w:eastAsia="ja-JP"/>
              </w:rPr>
              <w:t>0</w:t>
            </w:r>
            <w:r>
              <w:rPr>
                <w:rFonts w:hint="eastAsia"/>
                <w:lang w:eastAsia="ja-JP"/>
              </w:rPr>
              <w:t>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680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  <w:tc>
          <w:tcPr>
            <w:tcW w:w="36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t xml:space="preserve">Directors meeting </w:t>
            </w:r>
          </w:p>
        </w:tc>
        <w:tc>
          <w:tcPr>
            <w:tcW w:w="1378" w:type="dxa"/>
            <w:vAlign w:val="bottom"/>
          </w:tcPr>
          <w:p w:rsidR="00CE43BF" w:rsidRDefault="00CE43BF" w:rsidP="004927BC">
            <w:pPr>
              <w:jc w:val="right"/>
              <w:rPr>
                <w:rFonts w:hint="eastAsia"/>
                <w:lang w:eastAsia="ja-JP"/>
              </w:rPr>
            </w:pPr>
            <w:r>
              <w:rPr>
                <w:rFonts w:eastAsia="ＭＳ 明朝" w:hint="eastAsia"/>
                <w:lang w:eastAsia="ja-JP"/>
              </w:rPr>
              <w:t>9</w:t>
            </w:r>
            <w:r w:rsidR="004927BC">
              <w:rPr>
                <w:rFonts w:eastAsia="ＭＳ 明朝"/>
                <w:lang w:eastAsia="ja-JP"/>
              </w:rPr>
              <w:t>1</w:t>
            </w:r>
            <w:r>
              <w:rPr>
                <w:rFonts w:hint="eastAsia"/>
                <w:lang w:eastAsia="ja-JP"/>
              </w:rPr>
              <w:t>0</w:t>
            </w:r>
            <w:r>
              <w:rPr>
                <w:rFonts w:eastAsia="ＭＳ 明朝" w:hint="eastAsia"/>
                <w:lang w:eastAsia="ja-JP"/>
              </w:rPr>
              <w:t>,</w:t>
            </w:r>
            <w:r>
              <w:rPr>
                <w:rFonts w:hint="eastAsia"/>
                <w:lang w:eastAsia="ja-JP"/>
              </w:rPr>
              <w:t>0</w:t>
            </w:r>
            <w:r>
              <w:rPr>
                <w:rFonts w:eastAsia="ＭＳ 明朝" w:hint="eastAsia"/>
                <w:lang w:eastAsia="ja-JP"/>
              </w:rPr>
              <w:t>0</w:t>
            </w:r>
            <w:r>
              <w:rPr>
                <w:rFonts w:hint="eastAsia"/>
                <w:lang w:eastAsia="ja-JP"/>
              </w:rPr>
              <w:t>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680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  <w:tc>
          <w:tcPr>
            <w:tcW w:w="36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t>APT APG</w:t>
            </w:r>
          </w:p>
        </w:tc>
        <w:tc>
          <w:tcPr>
            <w:tcW w:w="1378" w:type="dxa"/>
            <w:vAlign w:val="bottom"/>
          </w:tcPr>
          <w:p w:rsidR="00CE43BF" w:rsidRDefault="004927BC" w:rsidP="008C6FE8">
            <w:pPr>
              <w:jc w:val="right"/>
              <w:rPr>
                <w:rFonts w:hint="eastAsia"/>
              </w:rPr>
            </w:pPr>
            <w:r>
              <w:rPr>
                <w:rFonts w:eastAsia="ＭＳ 明朝" w:hint="eastAsia"/>
                <w:lang w:eastAsia="ja-JP"/>
              </w:rPr>
              <w:t>60</w:t>
            </w:r>
            <w:r w:rsidR="00CE43BF">
              <w:rPr>
                <w:rFonts w:hint="eastAsia"/>
                <w:lang w:eastAsia="ja-JP"/>
              </w:rPr>
              <w:t>0</w:t>
            </w:r>
            <w:r w:rsidR="00CE43BF">
              <w:rPr>
                <w:rFonts w:eastAsia="ＭＳ 明朝" w:hint="eastAsia"/>
                <w:lang w:eastAsia="ja-JP"/>
              </w:rPr>
              <w:t>,00</w:t>
            </w:r>
            <w:r w:rsidR="00CE43BF">
              <w:rPr>
                <w:rFonts w:hint="eastAsia"/>
              </w:rPr>
              <w:t>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680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  <w:tc>
          <w:tcPr>
            <w:tcW w:w="36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Contribution to IARU</w:t>
            </w:r>
          </w:p>
        </w:tc>
        <w:tc>
          <w:tcPr>
            <w:tcW w:w="1378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  <w:lang w:eastAsia="ja-JP"/>
              </w:rPr>
            </w:pPr>
            <w:r>
              <w:rPr>
                <w:rFonts w:hint="eastAsia"/>
                <w:lang w:eastAsia="ja-JP"/>
              </w:rPr>
              <w:t>3</w:t>
            </w:r>
            <w:r>
              <w:rPr>
                <w:rFonts w:eastAsia="ＭＳ 明朝" w:hint="eastAsia"/>
                <w:lang w:eastAsia="ja-JP"/>
              </w:rPr>
              <w:t>60,</w:t>
            </w:r>
            <w:r>
              <w:rPr>
                <w:rFonts w:hint="eastAsia"/>
                <w:lang w:eastAsia="ja-JP"/>
              </w:rPr>
              <w:t>000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680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  <w:tc>
          <w:tcPr>
            <w:tcW w:w="36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Miscellaneous</w:t>
            </w:r>
          </w:p>
        </w:tc>
        <w:tc>
          <w:tcPr>
            <w:tcW w:w="1378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eastAsia="ＭＳ 明朝" w:hint="eastAsia"/>
                <w:lang w:eastAsia="ja-JP"/>
              </w:rPr>
              <w:t>3</w:t>
            </w:r>
            <w:r>
              <w:t>0</w:t>
            </w:r>
            <w:r>
              <w:rPr>
                <w:rFonts w:hint="eastAsia"/>
              </w:rPr>
              <w:t>0</w:t>
            </w:r>
            <w:r>
              <w:rPr>
                <w:rFonts w:eastAsia="ＭＳ 明朝" w:hint="eastAsia"/>
                <w:lang w:eastAsia="ja-JP"/>
              </w:rPr>
              <w:t>,</w:t>
            </w:r>
            <w:r>
              <w:rPr>
                <w:rFonts w:hint="eastAsia"/>
              </w:rPr>
              <w:t>0</w:t>
            </w:r>
            <w:r>
              <w:rPr>
                <w:rFonts w:eastAsia="ＭＳ 明朝" w:hint="eastAsia"/>
                <w:lang w:eastAsia="ja-JP"/>
              </w:rPr>
              <w:t>0</w:t>
            </w:r>
            <w:r>
              <w:rPr>
                <w:rFonts w:hint="eastAsia"/>
              </w:rPr>
              <w:t>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680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  <w:tc>
          <w:tcPr>
            <w:tcW w:w="36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378" w:type="dxa"/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tcBorders>
              <w:bottom w:val="single" w:sz="4" w:space="0" w:color="auto"/>
            </w:tcBorders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680" w:type="dxa"/>
            <w:tcBorders>
              <w:bottom w:val="single" w:sz="4" w:space="0" w:color="auto"/>
            </w:tcBorders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tcBorders>
              <w:bottom w:val="single" w:sz="4" w:space="0" w:color="auto"/>
            </w:tcBorders>
            <w:vAlign w:val="bottom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378" w:type="dxa"/>
            <w:tcBorders>
              <w:bottom w:val="single" w:sz="4" w:space="0" w:color="auto"/>
            </w:tcBorders>
            <w:vAlign w:val="bottom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22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TOTAL</w:t>
            </w:r>
          </w:p>
        </w:tc>
        <w:tc>
          <w:tcPr>
            <w:tcW w:w="1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  <w:r>
              <w:rPr>
                <w:rFonts w:eastAsia="ＭＳ 明朝" w:hint="eastAsia"/>
                <w:lang w:eastAsia="ja-JP"/>
              </w:rPr>
              <w:t>3,600,0</w:t>
            </w:r>
            <w:r>
              <w:rPr>
                <w:rFonts w:hint="eastAsia"/>
                <w:lang w:eastAsia="ja-JP"/>
              </w:rPr>
              <w:t>00</w:t>
            </w:r>
            <w:r>
              <w:rPr>
                <w:rFonts w:hint="eastAsia"/>
              </w:rPr>
              <w:t>.</w:t>
            </w: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43BF" w:rsidRDefault="00CE43BF" w:rsidP="008C6FE8">
            <w:pPr>
              <w:rPr>
                <w:rFonts w:hint="eastAsia"/>
              </w:rPr>
            </w:pPr>
            <w:r>
              <w:rPr>
                <w:rFonts w:hint="eastAsia"/>
              </w:rPr>
              <w:t>TOTAL</w:t>
            </w:r>
          </w:p>
        </w:tc>
        <w:tc>
          <w:tcPr>
            <w:tcW w:w="1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E43BF" w:rsidRDefault="00CE43BF" w:rsidP="004927BC">
            <w:pPr>
              <w:jc w:val="right"/>
              <w:rPr>
                <w:rFonts w:hint="eastAsia"/>
                <w:lang w:eastAsia="ja-JP"/>
              </w:rPr>
            </w:pPr>
            <w:r>
              <w:rPr>
                <w:rFonts w:eastAsia="ＭＳ 明朝" w:hint="eastAsia"/>
                <w:lang w:eastAsia="ja-JP"/>
              </w:rPr>
              <w:t>4,</w:t>
            </w:r>
            <w:r w:rsidR="004927BC">
              <w:rPr>
                <w:rFonts w:eastAsia="ＭＳ 明朝"/>
                <w:lang w:eastAsia="ja-JP"/>
              </w:rPr>
              <w:t>40</w:t>
            </w:r>
            <w:r>
              <w:rPr>
                <w:rFonts w:eastAsia="ＭＳ 明朝" w:hint="eastAsia"/>
                <w:lang w:eastAsia="ja-JP"/>
              </w:rPr>
              <w:t>0,00</w:t>
            </w:r>
            <w:r>
              <w:rPr>
                <w:rFonts w:hint="eastAsia"/>
                <w:lang w:eastAsia="ja-JP"/>
              </w:rPr>
              <w:t>0</w:t>
            </w:r>
          </w:p>
        </w:tc>
      </w:tr>
      <w:tr w:rsidR="00CE43BF" w:rsidTr="008C6FE8">
        <w:tblPrEx>
          <w:tblCellMar>
            <w:top w:w="0" w:type="dxa"/>
            <w:bottom w:w="0" w:type="dxa"/>
          </w:tblCellMar>
        </w:tblPrEx>
        <w:trPr>
          <w:trHeight w:val="695"/>
        </w:trPr>
        <w:tc>
          <w:tcPr>
            <w:tcW w:w="2259" w:type="dxa"/>
            <w:tcBorders>
              <w:top w:val="single" w:sz="4" w:space="0" w:color="auto"/>
            </w:tcBorders>
            <w:vAlign w:val="center"/>
          </w:tcPr>
          <w:p w:rsidR="00CE43BF" w:rsidRDefault="004927BC" w:rsidP="008C6FE8">
            <w:pPr>
              <w:rPr>
                <w:rFonts w:hint="eastAsia"/>
                <w:lang w:eastAsia="ja-JP"/>
              </w:rPr>
            </w:pPr>
            <w:r>
              <w:rPr>
                <w:lang w:eastAsia="ja-JP"/>
              </w:rPr>
              <w:t>DEFICIT</w:t>
            </w:r>
          </w:p>
        </w:tc>
        <w:tc>
          <w:tcPr>
            <w:tcW w:w="1680" w:type="dxa"/>
            <w:tcBorders>
              <w:top w:val="single" w:sz="4" w:space="0" w:color="auto"/>
            </w:tcBorders>
            <w:vAlign w:val="center"/>
          </w:tcPr>
          <w:p w:rsidR="00CE43BF" w:rsidRDefault="00CE43BF" w:rsidP="008C6FE8">
            <w:pPr>
              <w:jc w:val="right"/>
              <w:rPr>
                <w:rFonts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  <w:vAlign w:val="center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3610" w:type="dxa"/>
            <w:tcBorders>
              <w:top w:val="single" w:sz="4" w:space="0" w:color="auto"/>
            </w:tcBorders>
            <w:vAlign w:val="center"/>
          </w:tcPr>
          <w:p w:rsidR="00CE43BF" w:rsidRDefault="00CE43BF" w:rsidP="008C6FE8">
            <w:pPr>
              <w:rPr>
                <w:rFonts w:hint="eastAsia"/>
              </w:rPr>
            </w:pPr>
          </w:p>
        </w:tc>
        <w:tc>
          <w:tcPr>
            <w:tcW w:w="1378" w:type="dxa"/>
            <w:tcBorders>
              <w:top w:val="single" w:sz="4" w:space="0" w:color="auto"/>
            </w:tcBorders>
            <w:vAlign w:val="center"/>
          </w:tcPr>
          <w:p w:rsidR="00CE43BF" w:rsidRDefault="004927BC" w:rsidP="008C6FE8">
            <w:pPr>
              <w:jc w:val="right"/>
              <w:rPr>
                <w:rFonts w:hint="eastAsia"/>
                <w:lang w:eastAsia="ja-JP"/>
              </w:rPr>
            </w:pPr>
            <w:r>
              <w:rPr>
                <w:rFonts w:eastAsia="ＭＳ 明朝"/>
                <w:lang w:eastAsia="ja-JP"/>
              </w:rPr>
              <w:t>80</w:t>
            </w:r>
            <w:r w:rsidR="00CE43BF">
              <w:rPr>
                <w:rFonts w:eastAsia="ＭＳ 明朝" w:hint="eastAsia"/>
                <w:lang w:eastAsia="ja-JP"/>
              </w:rPr>
              <w:t>0,00</w:t>
            </w:r>
            <w:r w:rsidR="00CE43BF">
              <w:rPr>
                <w:rFonts w:hint="eastAsia"/>
                <w:lang w:eastAsia="ja-JP"/>
              </w:rPr>
              <w:t>0</w:t>
            </w:r>
          </w:p>
        </w:tc>
      </w:tr>
    </w:tbl>
    <w:p w:rsidR="00CE43BF" w:rsidRDefault="00CE43BF" w:rsidP="00CE43BF">
      <w:pPr>
        <w:rPr>
          <w:rFonts w:eastAsia="ＭＳ 明朝" w:hint="eastAsia"/>
          <w:lang w:eastAsia="ja-JP"/>
        </w:rPr>
      </w:pPr>
    </w:p>
    <w:p w:rsidR="00CE43BF" w:rsidRDefault="00CE43BF" w:rsidP="00CE43BF">
      <w:pPr>
        <w:rPr>
          <w:rFonts w:eastAsia="ＭＳ 明朝" w:hint="eastAsia"/>
          <w:lang w:eastAsia="ja-JP"/>
        </w:rPr>
      </w:pPr>
    </w:p>
    <w:p w:rsidR="00CE43BF" w:rsidRDefault="00CE43BF" w:rsidP="00CE43BF">
      <w:pPr>
        <w:rPr>
          <w:rFonts w:eastAsia="ＭＳ 明朝" w:hint="eastAsia"/>
          <w:lang w:eastAsia="ja-JP"/>
        </w:rPr>
      </w:pPr>
      <w:r>
        <w:rPr>
          <w:rFonts w:eastAsia="ＭＳ 明朝" w:hint="eastAsia"/>
          <w:lang w:eastAsia="ja-JP"/>
        </w:rPr>
        <w:t>3 Years</w:t>
      </w:r>
      <w:r w:rsidR="004927BC">
        <w:rPr>
          <w:rFonts w:eastAsia="ＭＳ 明朝"/>
          <w:lang w:eastAsia="ja-JP"/>
        </w:rPr>
        <w:t xml:space="preserve"> Surplus/Deficit</w:t>
      </w:r>
      <w:r>
        <w:rPr>
          <w:rFonts w:eastAsia="ＭＳ 明朝" w:hint="eastAsia"/>
          <w:lang w:eastAsia="ja-JP"/>
        </w:rPr>
        <w:tab/>
        <w:t>Profit</w:t>
      </w:r>
      <w:r>
        <w:rPr>
          <w:rFonts w:eastAsia="ＭＳ 明朝" w:hint="eastAsia"/>
          <w:lang w:eastAsia="ja-JP"/>
        </w:rPr>
        <w:tab/>
      </w:r>
      <w:r>
        <w:rPr>
          <w:rFonts w:eastAsia="ＭＳ 明朝" w:hint="eastAsia"/>
          <w:lang w:eastAsia="ja-JP"/>
        </w:rPr>
        <w:tab/>
      </w:r>
      <w:r>
        <w:rPr>
          <w:rFonts w:eastAsia="ＭＳ 明朝" w:hint="eastAsia"/>
          <w:lang w:eastAsia="ja-JP"/>
        </w:rPr>
        <w:tab/>
        <w:t>Loss</w:t>
      </w:r>
    </w:p>
    <w:p w:rsidR="00CE43BF" w:rsidRDefault="00CE43BF" w:rsidP="00CE43BF">
      <w:pPr>
        <w:rPr>
          <w:rFonts w:eastAsia="ＭＳ 明朝" w:hint="eastAsia"/>
          <w:lang w:eastAsia="ja-JP"/>
        </w:rPr>
      </w:pPr>
    </w:p>
    <w:p w:rsidR="00CE43BF" w:rsidRDefault="00CE43BF" w:rsidP="00CE43BF">
      <w:pPr>
        <w:rPr>
          <w:rFonts w:eastAsia="ＭＳ 明朝" w:hint="eastAsia"/>
          <w:lang w:eastAsia="ja-JP"/>
        </w:rPr>
      </w:pPr>
      <w:r>
        <w:rPr>
          <w:rFonts w:eastAsia="ＭＳ 明朝" w:hint="eastAsia"/>
          <w:lang w:eastAsia="ja-JP"/>
        </w:rPr>
        <w:t>2013/14</w:t>
      </w:r>
      <w:r w:rsidR="004927BC">
        <w:rPr>
          <w:rFonts w:eastAsia="ＭＳ 明朝"/>
          <w:lang w:eastAsia="ja-JP"/>
        </w:rPr>
        <w:tab/>
      </w:r>
      <w:r>
        <w:rPr>
          <w:rFonts w:eastAsia="ＭＳ 明朝" w:hint="eastAsia"/>
          <w:lang w:eastAsia="ja-JP"/>
        </w:rPr>
        <w:tab/>
      </w:r>
      <w:r>
        <w:rPr>
          <w:rFonts w:eastAsia="ＭＳ 明朝" w:hint="eastAsia"/>
          <w:lang w:eastAsia="ja-JP"/>
        </w:rPr>
        <w:tab/>
        <w:t>JP</w:t>
      </w:r>
      <w:r w:rsidR="004927BC">
        <w:rPr>
          <w:rFonts w:eastAsia="ＭＳ 明朝"/>
          <w:lang w:eastAsia="ja-JP"/>
        </w:rPr>
        <w:t xml:space="preserve"> </w:t>
      </w:r>
      <w:r>
        <w:rPr>
          <w:rFonts w:eastAsia="ＭＳ 明朝" w:hint="eastAsia"/>
          <w:lang w:eastAsia="ja-JP"/>
        </w:rPr>
        <w:t xml:space="preserve">Yen </w:t>
      </w:r>
      <w:r w:rsidR="004927BC">
        <w:rPr>
          <w:rFonts w:eastAsia="ＭＳ 明朝"/>
          <w:lang w:eastAsia="ja-JP"/>
        </w:rPr>
        <w:t>63</w:t>
      </w:r>
      <w:r>
        <w:rPr>
          <w:rFonts w:eastAsia="ＭＳ 明朝" w:hint="eastAsia"/>
          <w:lang w:eastAsia="ja-JP"/>
        </w:rPr>
        <w:t>0,000</w:t>
      </w:r>
    </w:p>
    <w:p w:rsidR="00CE43BF" w:rsidRDefault="00CE43BF" w:rsidP="00CE43BF">
      <w:pPr>
        <w:rPr>
          <w:rFonts w:eastAsia="ＭＳ 明朝" w:hint="eastAsia"/>
          <w:lang w:eastAsia="ja-JP"/>
        </w:rPr>
      </w:pPr>
      <w:r>
        <w:rPr>
          <w:rFonts w:eastAsia="ＭＳ 明朝" w:hint="eastAsia"/>
          <w:lang w:eastAsia="ja-JP"/>
        </w:rPr>
        <w:t>2014/15</w:t>
      </w:r>
      <w:r w:rsidR="004927BC">
        <w:rPr>
          <w:rFonts w:eastAsia="ＭＳ 明朝"/>
          <w:lang w:eastAsia="ja-JP"/>
        </w:rPr>
        <w:tab/>
      </w:r>
      <w:r>
        <w:rPr>
          <w:rFonts w:eastAsia="ＭＳ 明朝" w:hint="eastAsia"/>
          <w:lang w:eastAsia="ja-JP"/>
        </w:rPr>
        <w:tab/>
      </w:r>
      <w:r>
        <w:rPr>
          <w:rFonts w:eastAsia="ＭＳ 明朝" w:hint="eastAsia"/>
          <w:lang w:eastAsia="ja-JP"/>
        </w:rPr>
        <w:tab/>
        <w:t>JP</w:t>
      </w:r>
      <w:r w:rsidR="004927BC">
        <w:rPr>
          <w:rFonts w:eastAsia="ＭＳ 明朝"/>
          <w:lang w:eastAsia="ja-JP"/>
        </w:rPr>
        <w:t xml:space="preserve"> </w:t>
      </w:r>
      <w:r w:rsidR="004927BC">
        <w:rPr>
          <w:rFonts w:eastAsia="ＭＳ 明朝" w:hint="eastAsia"/>
          <w:lang w:eastAsia="ja-JP"/>
        </w:rPr>
        <w:t>Yen 56</w:t>
      </w:r>
      <w:r>
        <w:rPr>
          <w:rFonts w:eastAsia="ＭＳ 明朝" w:hint="eastAsia"/>
          <w:lang w:eastAsia="ja-JP"/>
        </w:rPr>
        <w:t>0,000</w:t>
      </w:r>
    </w:p>
    <w:p w:rsidR="00CE43BF" w:rsidRDefault="00CE43BF" w:rsidP="00CE43BF">
      <w:pPr>
        <w:rPr>
          <w:rFonts w:eastAsia="ＭＳ 明朝" w:hint="eastAsia"/>
          <w:lang w:eastAsia="ja-JP"/>
        </w:rPr>
      </w:pPr>
      <w:r>
        <w:rPr>
          <w:rFonts w:eastAsia="ＭＳ 明朝" w:hint="eastAsia"/>
          <w:lang w:eastAsia="ja-JP"/>
        </w:rPr>
        <w:t>2015/16</w:t>
      </w:r>
      <w:r w:rsidR="004927BC">
        <w:rPr>
          <w:rFonts w:eastAsia="ＭＳ 明朝"/>
          <w:lang w:eastAsia="ja-JP"/>
        </w:rPr>
        <w:tab/>
      </w:r>
      <w:r>
        <w:rPr>
          <w:rFonts w:eastAsia="ＭＳ 明朝" w:hint="eastAsia"/>
          <w:lang w:eastAsia="ja-JP"/>
        </w:rPr>
        <w:tab/>
      </w:r>
      <w:r>
        <w:rPr>
          <w:rFonts w:eastAsia="ＭＳ 明朝" w:hint="eastAsia"/>
          <w:lang w:eastAsia="ja-JP"/>
        </w:rPr>
        <w:tab/>
      </w:r>
      <w:r>
        <w:rPr>
          <w:rFonts w:eastAsia="ＭＳ 明朝" w:hint="eastAsia"/>
          <w:lang w:eastAsia="ja-JP"/>
        </w:rPr>
        <w:tab/>
      </w:r>
      <w:r>
        <w:rPr>
          <w:rFonts w:eastAsia="ＭＳ 明朝" w:hint="eastAsia"/>
          <w:lang w:eastAsia="ja-JP"/>
        </w:rPr>
        <w:tab/>
      </w:r>
      <w:r>
        <w:rPr>
          <w:rFonts w:eastAsia="ＭＳ 明朝" w:hint="eastAsia"/>
          <w:lang w:eastAsia="ja-JP"/>
        </w:rPr>
        <w:tab/>
        <w:t>JP</w:t>
      </w:r>
      <w:r w:rsidR="004927BC">
        <w:rPr>
          <w:rFonts w:eastAsia="ＭＳ 明朝"/>
          <w:lang w:eastAsia="ja-JP"/>
        </w:rPr>
        <w:t xml:space="preserve"> </w:t>
      </w:r>
      <w:r>
        <w:rPr>
          <w:rFonts w:eastAsia="ＭＳ 明朝" w:hint="eastAsia"/>
          <w:lang w:eastAsia="ja-JP"/>
        </w:rPr>
        <w:t xml:space="preserve">Yen </w:t>
      </w:r>
      <w:r w:rsidR="004927BC">
        <w:rPr>
          <w:rFonts w:eastAsia="ＭＳ 明朝"/>
          <w:lang w:eastAsia="ja-JP"/>
        </w:rPr>
        <w:t>80</w:t>
      </w:r>
      <w:r>
        <w:rPr>
          <w:rFonts w:eastAsia="ＭＳ 明朝" w:hint="eastAsia"/>
          <w:lang w:eastAsia="ja-JP"/>
        </w:rPr>
        <w:t>0,000</w:t>
      </w:r>
    </w:p>
    <w:p w:rsidR="00CE43BF" w:rsidRDefault="00CE43BF" w:rsidP="00CE43BF">
      <w:pPr>
        <w:rPr>
          <w:rFonts w:eastAsia="ＭＳ 明朝" w:hint="eastAsia"/>
          <w:lang w:eastAsia="ja-JP"/>
        </w:rPr>
      </w:pPr>
    </w:p>
    <w:p w:rsidR="00CE43BF" w:rsidRPr="004927BC" w:rsidRDefault="00CE43BF" w:rsidP="00CE43BF">
      <w:pPr>
        <w:rPr>
          <w:rFonts w:eastAsia="ＭＳ 明朝" w:hint="eastAsia"/>
          <w:b/>
          <w:lang w:eastAsia="ja-JP"/>
        </w:rPr>
      </w:pPr>
      <w:r w:rsidRPr="004927BC">
        <w:rPr>
          <w:rFonts w:eastAsia="ＭＳ 明朝" w:hint="eastAsia"/>
          <w:b/>
          <w:lang w:eastAsia="ja-JP"/>
        </w:rPr>
        <w:t xml:space="preserve">3 year Total </w:t>
      </w:r>
      <w:r w:rsidR="004927BC" w:rsidRPr="004927BC">
        <w:rPr>
          <w:rFonts w:eastAsia="ＭＳ 明朝"/>
          <w:b/>
          <w:lang w:eastAsia="ja-JP"/>
        </w:rPr>
        <w:t>Surplus</w:t>
      </w:r>
      <w:r w:rsidRPr="004927BC">
        <w:rPr>
          <w:rFonts w:eastAsia="ＭＳ 明朝" w:hint="eastAsia"/>
          <w:b/>
          <w:lang w:eastAsia="ja-JP"/>
        </w:rPr>
        <w:tab/>
      </w:r>
      <w:r w:rsidR="004927BC" w:rsidRPr="004927BC">
        <w:rPr>
          <w:rFonts w:eastAsia="ＭＳ 明朝"/>
          <w:b/>
          <w:lang w:eastAsia="ja-JP"/>
        </w:rPr>
        <w:tab/>
      </w:r>
      <w:r w:rsidRPr="004927BC">
        <w:rPr>
          <w:rFonts w:eastAsia="ＭＳ 明朝" w:hint="eastAsia"/>
          <w:b/>
          <w:lang w:eastAsia="ja-JP"/>
        </w:rPr>
        <w:t>JP</w:t>
      </w:r>
      <w:r w:rsidR="004927BC" w:rsidRPr="004927BC">
        <w:rPr>
          <w:rFonts w:eastAsia="ＭＳ 明朝"/>
          <w:b/>
          <w:lang w:eastAsia="ja-JP"/>
        </w:rPr>
        <w:t xml:space="preserve"> </w:t>
      </w:r>
      <w:r w:rsidRPr="004927BC">
        <w:rPr>
          <w:rFonts w:eastAsia="ＭＳ 明朝" w:hint="eastAsia"/>
          <w:b/>
          <w:lang w:eastAsia="ja-JP"/>
        </w:rPr>
        <w:t>Yen 3</w:t>
      </w:r>
      <w:r w:rsidR="004927BC" w:rsidRPr="004927BC">
        <w:rPr>
          <w:rFonts w:eastAsia="ＭＳ 明朝"/>
          <w:b/>
          <w:lang w:eastAsia="ja-JP"/>
        </w:rPr>
        <w:t>9</w:t>
      </w:r>
      <w:r w:rsidRPr="004927BC">
        <w:rPr>
          <w:rFonts w:eastAsia="ＭＳ 明朝" w:hint="eastAsia"/>
          <w:b/>
          <w:lang w:eastAsia="ja-JP"/>
        </w:rPr>
        <w:t>0,000</w:t>
      </w:r>
    </w:p>
    <w:p w:rsidR="00CE43BF" w:rsidRPr="00EC60F7" w:rsidRDefault="00CE43BF" w:rsidP="00CE43BF">
      <w:pPr>
        <w:pStyle w:val="Table"/>
        <w:keepNext w:val="0"/>
        <w:tabs>
          <w:tab w:val="clear" w:pos="794"/>
          <w:tab w:val="clear" w:pos="1191"/>
          <w:tab w:val="clear" w:pos="1588"/>
          <w:tab w:val="clear" w:pos="1985"/>
        </w:tabs>
        <w:spacing w:before="120" w:after="0"/>
        <w:rPr>
          <w:rFonts w:eastAsia="ｽｲｽ" w:hint="eastAsia"/>
          <w:bCs/>
          <w:iCs/>
          <w:sz w:val="36"/>
        </w:rPr>
      </w:pPr>
      <w:r>
        <w:t>___________________</w:t>
      </w:r>
    </w:p>
    <w:p w:rsidR="00156D1D" w:rsidRDefault="00156D1D">
      <w:pPr>
        <w:rPr>
          <w:rFonts w:eastAsia="ＭＳ 明朝"/>
          <w:lang w:eastAsia="ja-JP"/>
        </w:rPr>
      </w:pPr>
    </w:p>
    <w:sectPr w:rsidR="00156D1D" w:rsidSect="00A80565">
      <w:headerReference w:type="default" r:id="rId9"/>
      <w:pgSz w:w="11909" w:h="16834" w:code="9"/>
      <w:pgMar w:top="1418" w:right="1701" w:bottom="170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3772" w:rsidRDefault="00443772">
      <w:r>
        <w:separator/>
      </w:r>
    </w:p>
  </w:endnote>
  <w:endnote w:type="continuationSeparator" w:id="0">
    <w:p w:rsidR="00443772" w:rsidRDefault="00443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ｽｲｽ">
    <w:altName w:val="HGPｺﾞｼｯｸE"/>
    <w:panose1 w:val="00000000000000000000"/>
    <w:charset w:val="80"/>
    <w:family w:val="swiss"/>
    <w:notTrueType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3772" w:rsidRDefault="00443772">
      <w:r>
        <w:separator/>
      </w:r>
    </w:p>
  </w:footnote>
  <w:footnote w:type="continuationSeparator" w:id="0">
    <w:p w:rsidR="00443772" w:rsidRDefault="004437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C1D" w:rsidRPr="00726191" w:rsidRDefault="00676C1D" w:rsidP="00726191">
    <w:pPr>
      <w:pStyle w:val="a7"/>
      <w:jc w:val="center"/>
      <w:rPr>
        <w:sz w:val="20"/>
        <w:szCs w:val="20"/>
      </w:rPr>
    </w:pPr>
    <w:r w:rsidRPr="00726191">
      <w:rPr>
        <w:sz w:val="20"/>
        <w:szCs w:val="20"/>
      </w:rPr>
      <w:t xml:space="preserve">- </w:t>
    </w:r>
    <w:r w:rsidRPr="00726191">
      <w:rPr>
        <w:rStyle w:val="a5"/>
        <w:sz w:val="20"/>
        <w:szCs w:val="20"/>
      </w:rPr>
      <w:fldChar w:fldCharType="begin"/>
    </w:r>
    <w:r w:rsidRPr="00726191">
      <w:rPr>
        <w:rStyle w:val="a5"/>
        <w:sz w:val="20"/>
        <w:szCs w:val="20"/>
      </w:rPr>
      <w:instrText xml:space="preserve"> PAGE </w:instrText>
    </w:r>
    <w:r w:rsidRPr="00726191">
      <w:rPr>
        <w:rStyle w:val="a5"/>
        <w:sz w:val="20"/>
        <w:szCs w:val="20"/>
      </w:rPr>
      <w:fldChar w:fldCharType="separate"/>
    </w:r>
    <w:r w:rsidR="00906141">
      <w:rPr>
        <w:rStyle w:val="a5"/>
        <w:noProof/>
        <w:sz w:val="20"/>
        <w:szCs w:val="20"/>
      </w:rPr>
      <w:t>2</w:t>
    </w:r>
    <w:r w:rsidRPr="00726191">
      <w:rPr>
        <w:rStyle w:val="a5"/>
        <w:sz w:val="20"/>
        <w:szCs w:val="20"/>
      </w:rPr>
      <w:fldChar w:fldCharType="end"/>
    </w:r>
    <w:r w:rsidRPr="00726191">
      <w:rPr>
        <w:rStyle w:val="a5"/>
        <w:sz w:val="20"/>
        <w:szCs w:val="20"/>
      </w:rPr>
      <w:t xml:space="preserve"> </w:t>
    </w:r>
    <w:r w:rsidRPr="00726191">
      <w:rPr>
        <w:rStyle w:val="a5"/>
        <w:rFonts w:hint="eastAsia"/>
        <w:sz w:val="20"/>
        <w:szCs w:val="20"/>
      </w:rPr>
      <w:t>-</w:t>
    </w:r>
    <w:r w:rsidRPr="00726191">
      <w:rPr>
        <w:rStyle w:val="a5"/>
        <w:sz w:val="20"/>
        <w:szCs w:val="20"/>
      </w:rPr>
      <w:br/>
      <w:t>Document</w:t>
    </w:r>
    <w:r w:rsidRPr="00726191">
      <w:rPr>
        <w:rStyle w:val="a5"/>
        <w:rFonts w:hint="eastAsia"/>
        <w:sz w:val="20"/>
        <w:szCs w:val="20"/>
      </w:rPr>
      <w:t xml:space="preserve"> No.</w:t>
    </w:r>
    <w:r w:rsidRPr="00726191">
      <w:rPr>
        <w:rStyle w:val="a5"/>
        <w:sz w:val="20"/>
        <w:szCs w:val="20"/>
      </w:rPr>
      <w:t xml:space="preserve"> </w:t>
    </w:r>
    <w:r w:rsidR="000529A1">
      <w:rPr>
        <w:rStyle w:val="a5"/>
        <w:rFonts w:eastAsia="ＭＳ 明朝" w:hint="eastAsia"/>
        <w:sz w:val="20"/>
        <w:szCs w:val="20"/>
        <w:lang w:eastAsia="ja-JP"/>
      </w:rPr>
      <w:t>1</w:t>
    </w:r>
    <w:r w:rsidR="00847A46">
      <w:rPr>
        <w:rStyle w:val="a5"/>
        <w:rFonts w:eastAsia="ＭＳ 明朝"/>
        <w:sz w:val="20"/>
        <w:szCs w:val="20"/>
        <w:lang w:eastAsia="ja-JP"/>
      </w:rPr>
      <w:t>5</w:t>
    </w:r>
    <w:r w:rsidRPr="00726191">
      <w:rPr>
        <w:rStyle w:val="a5"/>
        <w:rFonts w:hint="eastAsia"/>
        <w:sz w:val="20"/>
        <w:szCs w:val="20"/>
      </w:rPr>
      <w:t>/XV</w:t>
    </w:r>
    <w:r w:rsidR="00847A46">
      <w:rPr>
        <w:rStyle w:val="a5"/>
        <w:sz w:val="20"/>
        <w:szCs w:val="20"/>
      </w:rPr>
      <w:t>I</w:t>
    </w:r>
    <w:r w:rsidRPr="00726191">
      <w:rPr>
        <w:rStyle w:val="a5"/>
        <w:rFonts w:hint="eastAsia"/>
        <w:sz w:val="20"/>
        <w:szCs w:val="20"/>
      </w:rPr>
      <w:t>/0</w:t>
    </w:r>
    <w:r w:rsidR="00CE43BF">
      <w:rPr>
        <w:rStyle w:val="a5"/>
        <w:sz w:val="20"/>
        <w:szCs w:val="20"/>
      </w:rPr>
      <w:t>51</w:t>
    </w:r>
  </w:p>
  <w:p w:rsidR="00676C1D" w:rsidRDefault="00676C1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E695D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E0848EE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21D34771"/>
    <w:multiLevelType w:val="hybridMultilevel"/>
    <w:tmpl w:val="764E0C7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134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25001BAB"/>
    <w:multiLevelType w:val="hybridMultilevel"/>
    <w:tmpl w:val="53F8C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0641696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5" w15:restartNumberingAfterBreak="0">
    <w:nsid w:val="36EE16D3"/>
    <w:multiLevelType w:val="hybridMultilevel"/>
    <w:tmpl w:val="764E0C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98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36F050AC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49592EEA"/>
    <w:multiLevelType w:val="hybridMultilevel"/>
    <w:tmpl w:val="FC2242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8A1258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720904D1"/>
    <w:multiLevelType w:val="hybridMultilevel"/>
    <w:tmpl w:val="85801F2A"/>
    <w:lvl w:ilvl="0" w:tplc="42785170">
      <w:numFmt w:val="bullet"/>
      <w:lvlText w:val="-"/>
      <w:lvlJc w:val="left"/>
      <w:pPr>
        <w:ind w:left="1069" w:hanging="360"/>
      </w:pPr>
      <w:rPr>
        <w:rFonts w:ascii="Times New Roman" w:eastAsia="BatangChe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8"/>
  </w:num>
  <w:num w:numId="5">
    <w:abstractNumId w:val="4"/>
  </w:num>
  <w:num w:numId="6">
    <w:abstractNumId w:val="6"/>
  </w:num>
  <w:num w:numId="7">
    <w:abstractNumId w:val="1"/>
  </w:num>
  <w:num w:numId="8">
    <w:abstractNumId w:val="0"/>
  </w:num>
  <w:num w:numId="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2E9"/>
    <w:rsid w:val="0003595B"/>
    <w:rsid w:val="00035EFB"/>
    <w:rsid w:val="000529A1"/>
    <w:rsid w:val="0005660E"/>
    <w:rsid w:val="000713CF"/>
    <w:rsid w:val="000F5540"/>
    <w:rsid w:val="00113A81"/>
    <w:rsid w:val="001539DD"/>
    <w:rsid w:val="00156D1D"/>
    <w:rsid w:val="0017248C"/>
    <w:rsid w:val="00172C79"/>
    <w:rsid w:val="00172D1D"/>
    <w:rsid w:val="0019586B"/>
    <w:rsid w:val="00196568"/>
    <w:rsid w:val="001A2F16"/>
    <w:rsid w:val="001B18C2"/>
    <w:rsid w:val="001C619C"/>
    <w:rsid w:val="001D5D7E"/>
    <w:rsid w:val="00254A1B"/>
    <w:rsid w:val="0028454D"/>
    <w:rsid w:val="00291350"/>
    <w:rsid w:val="00291C9E"/>
    <w:rsid w:val="002926D4"/>
    <w:rsid w:val="002C07DA"/>
    <w:rsid w:val="002C7EA9"/>
    <w:rsid w:val="002F418E"/>
    <w:rsid w:val="0034216C"/>
    <w:rsid w:val="003809C7"/>
    <w:rsid w:val="003B5373"/>
    <w:rsid w:val="003B6263"/>
    <w:rsid w:val="003C2A5B"/>
    <w:rsid w:val="003C64A7"/>
    <w:rsid w:val="003D3FDA"/>
    <w:rsid w:val="00420822"/>
    <w:rsid w:val="00443772"/>
    <w:rsid w:val="0045458F"/>
    <w:rsid w:val="004633B4"/>
    <w:rsid w:val="00480B03"/>
    <w:rsid w:val="004927BC"/>
    <w:rsid w:val="004A56D2"/>
    <w:rsid w:val="004B3553"/>
    <w:rsid w:val="004D2E86"/>
    <w:rsid w:val="00526E07"/>
    <w:rsid w:val="00530E8C"/>
    <w:rsid w:val="00545933"/>
    <w:rsid w:val="00587875"/>
    <w:rsid w:val="00607E2B"/>
    <w:rsid w:val="00623CE1"/>
    <w:rsid w:val="0063062B"/>
    <w:rsid w:val="00637BE5"/>
    <w:rsid w:val="00667229"/>
    <w:rsid w:val="00676C1D"/>
    <w:rsid w:val="00682BE5"/>
    <w:rsid w:val="00690FED"/>
    <w:rsid w:val="006939A5"/>
    <w:rsid w:val="006A7376"/>
    <w:rsid w:val="00712451"/>
    <w:rsid w:val="00724FBF"/>
    <w:rsid w:val="00726191"/>
    <w:rsid w:val="00732F08"/>
    <w:rsid w:val="0074190C"/>
    <w:rsid w:val="00762576"/>
    <w:rsid w:val="00791060"/>
    <w:rsid w:val="007A7662"/>
    <w:rsid w:val="007B5626"/>
    <w:rsid w:val="0080570B"/>
    <w:rsid w:val="008148E1"/>
    <w:rsid w:val="00847A46"/>
    <w:rsid w:val="008D0E09"/>
    <w:rsid w:val="008E4412"/>
    <w:rsid w:val="00906141"/>
    <w:rsid w:val="0097693B"/>
    <w:rsid w:val="00993355"/>
    <w:rsid w:val="009A4A6D"/>
    <w:rsid w:val="009C09CD"/>
    <w:rsid w:val="009E0413"/>
    <w:rsid w:val="00A13265"/>
    <w:rsid w:val="00A71136"/>
    <w:rsid w:val="00A80565"/>
    <w:rsid w:val="00AA474C"/>
    <w:rsid w:val="00AD7E5F"/>
    <w:rsid w:val="00AF62E9"/>
    <w:rsid w:val="00B01AA1"/>
    <w:rsid w:val="00B30C81"/>
    <w:rsid w:val="00BD7620"/>
    <w:rsid w:val="00BF71AC"/>
    <w:rsid w:val="00C15633"/>
    <w:rsid w:val="00C15799"/>
    <w:rsid w:val="00C357AD"/>
    <w:rsid w:val="00C6069C"/>
    <w:rsid w:val="00CA547C"/>
    <w:rsid w:val="00CD5431"/>
    <w:rsid w:val="00CE43BF"/>
    <w:rsid w:val="00CF2491"/>
    <w:rsid w:val="00D57772"/>
    <w:rsid w:val="00D75A4D"/>
    <w:rsid w:val="00D8478B"/>
    <w:rsid w:val="00D86151"/>
    <w:rsid w:val="00DA7595"/>
    <w:rsid w:val="00DB0A68"/>
    <w:rsid w:val="00DC43A3"/>
    <w:rsid w:val="00DC6954"/>
    <w:rsid w:val="00DE3816"/>
    <w:rsid w:val="00E0124F"/>
    <w:rsid w:val="00E4680F"/>
    <w:rsid w:val="00E674D3"/>
    <w:rsid w:val="00E70FD0"/>
    <w:rsid w:val="00E74909"/>
    <w:rsid w:val="00EB1638"/>
    <w:rsid w:val="00EF7F4A"/>
    <w:rsid w:val="00F26607"/>
    <w:rsid w:val="00F34944"/>
    <w:rsid w:val="00F84067"/>
    <w:rsid w:val="00FF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EDE85A7-0BD3-4C5F-B5DE-D736D600E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Batang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595"/>
    <w:rPr>
      <w:rFonts w:eastAsia="BatangChe"/>
      <w:sz w:val="24"/>
      <w:szCs w:val="24"/>
      <w:lang w:eastAsia="en-US"/>
    </w:rPr>
  </w:style>
  <w:style w:type="paragraph" w:styleId="1">
    <w:name w:val="heading 1"/>
    <w:basedOn w:val="a"/>
    <w:next w:val="a"/>
    <w:qFormat/>
    <w:rsid w:val="00DA7595"/>
    <w:pPr>
      <w:keepNext/>
      <w:jc w:val="center"/>
      <w:outlineLvl w:val="0"/>
    </w:pPr>
    <w:rPr>
      <w:b/>
      <w:bCs/>
      <w:u w:val="single"/>
    </w:rPr>
  </w:style>
  <w:style w:type="paragraph" w:styleId="8">
    <w:name w:val="heading 8"/>
    <w:basedOn w:val="a"/>
    <w:next w:val="a"/>
    <w:qFormat/>
    <w:rsid w:val="00DA7595"/>
    <w:pPr>
      <w:keepNext/>
      <w:widowControl w:val="0"/>
      <w:wordWrap w:val="0"/>
      <w:jc w:val="both"/>
      <w:outlineLvl w:val="7"/>
    </w:pPr>
    <w:rPr>
      <w:b/>
      <w:bCs/>
      <w:kern w:val="2"/>
      <w:sz w:val="20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A7595"/>
    <w:pPr>
      <w:tabs>
        <w:tab w:val="center" w:pos="4320"/>
        <w:tab w:val="right" w:pos="8640"/>
      </w:tabs>
    </w:pPr>
  </w:style>
  <w:style w:type="paragraph" w:customStyle="1" w:styleId="a4">
    <w:name w:val="표"/>
    <w:basedOn w:val="a"/>
    <w:next w:val="a"/>
    <w:autoRedefine/>
    <w:rsid w:val="00DA7595"/>
    <w:pPr>
      <w:widowControl w:val="0"/>
      <w:wordWrap w:val="0"/>
      <w:autoSpaceDE w:val="0"/>
      <w:autoSpaceDN w:val="0"/>
      <w:jc w:val="both"/>
    </w:pPr>
    <w:rPr>
      <w:rFonts w:ascii="Book Antiqua" w:eastAsia="GulimChe" w:hAnsi="Book Antiqua"/>
      <w:b/>
      <w:bCs/>
      <w:kern w:val="2"/>
      <w:sz w:val="28"/>
      <w:lang w:eastAsia="ko-KR"/>
    </w:rPr>
  </w:style>
  <w:style w:type="character" w:styleId="a5">
    <w:name w:val="page number"/>
    <w:basedOn w:val="a0"/>
    <w:rsid w:val="00DA7595"/>
  </w:style>
  <w:style w:type="paragraph" w:styleId="a6">
    <w:name w:val="Normal Indent"/>
    <w:basedOn w:val="a"/>
    <w:rsid w:val="00DA7595"/>
    <w:pPr>
      <w:widowControl w:val="0"/>
      <w:wordWrap w:val="0"/>
      <w:ind w:left="851"/>
      <w:jc w:val="both"/>
    </w:pPr>
    <w:rPr>
      <w:kern w:val="2"/>
      <w:sz w:val="20"/>
      <w:szCs w:val="20"/>
      <w:lang w:eastAsia="ko-KR"/>
    </w:rPr>
  </w:style>
  <w:style w:type="paragraph" w:customStyle="1" w:styleId="Note">
    <w:name w:val="Note"/>
    <w:basedOn w:val="a"/>
    <w:rsid w:val="00DA7595"/>
    <w:pPr>
      <w:tabs>
        <w:tab w:val="left" w:pos="284"/>
        <w:tab w:val="left" w:pos="1134"/>
        <w:tab w:val="left" w:pos="1871"/>
        <w:tab w:val="left" w:pos="2268"/>
      </w:tabs>
      <w:spacing w:before="160"/>
      <w:jc w:val="both"/>
    </w:pPr>
    <w:rPr>
      <w:noProof/>
      <w:sz w:val="20"/>
      <w:szCs w:val="20"/>
      <w:lang w:eastAsia="ko-KR"/>
    </w:rPr>
  </w:style>
  <w:style w:type="paragraph" w:styleId="a7">
    <w:name w:val="header"/>
    <w:basedOn w:val="a"/>
    <w:rsid w:val="0080570B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a"/>
    <w:rsid w:val="00AD7E5F"/>
    <w:pPr>
      <w:tabs>
        <w:tab w:val="left" w:pos="794"/>
        <w:tab w:val="center" w:pos="4820"/>
        <w:tab w:val="right" w:pos="9639"/>
      </w:tabs>
      <w:overflowPunct w:val="0"/>
      <w:autoSpaceDE w:val="0"/>
      <w:autoSpaceDN w:val="0"/>
      <w:adjustRightInd w:val="0"/>
      <w:spacing w:beforeLines="50" w:line="240" w:lineRule="atLeast"/>
      <w:textAlignment w:val="baseline"/>
    </w:pPr>
    <w:rPr>
      <w:rFonts w:eastAsia="ＭＳ 明朝"/>
      <w:szCs w:val="22"/>
      <w:lang w:val="en-GB"/>
    </w:rPr>
  </w:style>
  <w:style w:type="paragraph" w:styleId="a8">
    <w:name w:val="Balloon Text"/>
    <w:basedOn w:val="a"/>
    <w:link w:val="a9"/>
    <w:rsid w:val="009E0413"/>
    <w:rPr>
      <w:rFonts w:ascii="Arial" w:eastAsia="ＭＳ ゴシック" w:hAnsi="Arial"/>
      <w:sz w:val="18"/>
      <w:szCs w:val="18"/>
      <w:lang w:val="x-none"/>
    </w:rPr>
  </w:style>
  <w:style w:type="character" w:customStyle="1" w:styleId="a9">
    <w:name w:val="吹き出し (文字)"/>
    <w:link w:val="a8"/>
    <w:rsid w:val="009E0413"/>
    <w:rPr>
      <w:rFonts w:ascii="Arial" w:eastAsia="ＭＳ ゴシック" w:hAnsi="Arial" w:cs="Times New Roman"/>
      <w:sz w:val="18"/>
      <w:szCs w:val="18"/>
      <w:lang w:eastAsia="en-US"/>
    </w:rPr>
  </w:style>
  <w:style w:type="table" w:styleId="aa">
    <w:name w:val="Table Grid"/>
    <w:basedOn w:val="a1"/>
    <w:rsid w:val="000566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0">
    <w:name w:val="index 1"/>
    <w:basedOn w:val="a"/>
    <w:next w:val="a"/>
    <w:rsid w:val="004A56D2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Head">
    <w:name w:val="Head"/>
    <w:basedOn w:val="a"/>
    <w:rsid w:val="004A56D2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4A56D2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4A56D2"/>
  </w:style>
  <w:style w:type="paragraph" w:customStyle="1" w:styleId="Table">
    <w:name w:val="Table_#"/>
    <w:basedOn w:val="a"/>
    <w:next w:val="a"/>
    <w:rsid w:val="00726191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  <w:style w:type="paragraph" w:customStyle="1" w:styleId="11">
    <w:name w:val="リスト段落1"/>
    <w:basedOn w:val="a"/>
    <w:rsid w:val="00AF62E9"/>
    <w:pPr>
      <w:widowControl w:val="0"/>
      <w:ind w:left="720"/>
      <w:jc w:val="both"/>
    </w:pPr>
    <w:rPr>
      <w:rFonts w:eastAsia="ＭＳ 明朝"/>
      <w:kern w:val="2"/>
      <w:lang w:eastAsia="ja-JP"/>
    </w:rPr>
  </w:style>
  <w:style w:type="paragraph" w:styleId="ab">
    <w:name w:val="List Paragraph"/>
    <w:basedOn w:val="a"/>
    <w:uiPriority w:val="34"/>
    <w:qFormat/>
    <w:rsid w:val="00724F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tl\Documents\Region%203&#36039;&#26009;\16thR3Conference\DocumentTemplate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DocumentTemplate.dotx</Template>
  <TotalTime>54</TotalTime>
  <Pages>5</Pages>
  <Words>542</Words>
  <Characters>3090</Characters>
  <Application>Microsoft Office Word</Application>
  <DocSecurity>0</DocSecurity>
  <Lines>25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Toshiba</Company>
  <LinksUpToDate>false</LinksUpToDate>
  <CharactersWithSpaces>3625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Yamamoto</dc:creator>
  <cp:keywords/>
  <cp:lastModifiedBy>Yamamoto</cp:lastModifiedBy>
  <cp:revision>3</cp:revision>
  <cp:lastPrinted>2015-10-05T05:52:00Z</cp:lastPrinted>
  <dcterms:created xsi:type="dcterms:W3CDTF">2015-10-05T05:35:00Z</dcterms:created>
  <dcterms:modified xsi:type="dcterms:W3CDTF">2015-10-05T06:55:00Z</dcterms:modified>
</cp:coreProperties>
</file>